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D0F6E" w14:textId="0EEC5D1F" w:rsidR="004A6A31" w:rsidRPr="004A6A31" w:rsidRDefault="00BC3F9A" w:rsidP="004A6A31">
      <w:pPr>
        <w:tabs>
          <w:tab w:val="center" w:pos="4536"/>
          <w:tab w:val="right" w:pos="7938"/>
          <w:tab w:val="right" w:pos="9639"/>
        </w:tabs>
        <w:spacing w:after="0"/>
        <w:ind w:right="2"/>
        <w:rPr>
          <w:rFonts w:ascii="Arial" w:eastAsia="Batang" w:hAnsi="Arial" w:cs="Arial"/>
          <w:b/>
          <w:bCs/>
          <w:sz w:val="28"/>
          <w:szCs w:val="24"/>
        </w:rPr>
      </w:pPr>
      <w:bookmarkStart w:id="0" w:name="OLE_LINK2"/>
      <w:bookmarkStart w:id="1" w:name="OLE_LINK3"/>
      <w:r>
        <w:rPr>
          <w:rFonts w:ascii="Arial" w:eastAsia="Batang" w:hAnsi="Arial" w:cs="Arial"/>
          <w:b/>
          <w:bCs/>
          <w:sz w:val="28"/>
          <w:szCs w:val="24"/>
        </w:rPr>
        <w:t xml:space="preserve">3GPP TSG RAN WG1 #112bis-e                            </w:t>
      </w:r>
      <w:r w:rsidR="004A6A31" w:rsidRPr="004A6A31">
        <w:rPr>
          <w:rFonts w:ascii="Arial" w:eastAsia="Batang" w:hAnsi="Arial" w:cs="Arial"/>
          <w:b/>
          <w:bCs/>
          <w:sz w:val="28"/>
          <w:szCs w:val="24"/>
        </w:rPr>
        <w:t>R1-2</w:t>
      </w:r>
      <w:r w:rsidR="00704989">
        <w:rPr>
          <w:rFonts w:ascii="Arial" w:eastAsia="Batang" w:hAnsi="Arial" w:cs="Arial"/>
          <w:b/>
          <w:bCs/>
          <w:sz w:val="28"/>
          <w:szCs w:val="24"/>
        </w:rPr>
        <w:t>302750</w:t>
      </w:r>
    </w:p>
    <w:p w14:paraId="7805C593" w14:textId="77777777" w:rsidR="004A6A31" w:rsidRPr="004A6A31" w:rsidRDefault="004A6A31" w:rsidP="004A6A31">
      <w:pPr>
        <w:tabs>
          <w:tab w:val="center" w:pos="4536"/>
          <w:tab w:val="right" w:pos="9072"/>
        </w:tabs>
        <w:spacing w:after="0"/>
        <w:rPr>
          <w:rFonts w:ascii="Arial" w:hAnsi="Arial" w:cs="Arial"/>
          <w:b/>
          <w:bCs/>
          <w:sz w:val="28"/>
          <w:szCs w:val="24"/>
          <w:lang w:eastAsia="ja-JP"/>
        </w:rPr>
      </w:pPr>
      <w:r w:rsidRPr="004A6A31">
        <w:rPr>
          <w:rFonts w:ascii="Arial" w:hAnsi="Arial" w:cs="Arial"/>
          <w:b/>
          <w:bCs/>
          <w:sz w:val="28"/>
          <w:szCs w:val="24"/>
          <w:lang w:eastAsia="ja-JP"/>
        </w:rPr>
        <w:t>e-Meeting, April 17</w:t>
      </w:r>
      <w:r w:rsidRPr="004A6A31">
        <w:rPr>
          <w:rFonts w:ascii="Arial" w:hAnsi="Arial" w:cs="Arial"/>
          <w:b/>
          <w:bCs/>
          <w:sz w:val="28"/>
          <w:szCs w:val="24"/>
          <w:vertAlign w:val="superscript"/>
          <w:lang w:eastAsia="ja-JP"/>
        </w:rPr>
        <w:t>th</w:t>
      </w:r>
      <w:r w:rsidRPr="004A6A31">
        <w:rPr>
          <w:rFonts w:ascii="Arial" w:hAnsi="Arial" w:cs="Arial"/>
          <w:b/>
          <w:bCs/>
          <w:sz w:val="28"/>
          <w:szCs w:val="24"/>
          <w:lang w:eastAsia="ja-JP"/>
        </w:rPr>
        <w:t xml:space="preserve"> – April 26</w:t>
      </w:r>
      <w:r w:rsidRPr="004A6A31">
        <w:rPr>
          <w:rFonts w:ascii="Arial" w:hAnsi="Arial" w:cs="Arial"/>
          <w:b/>
          <w:bCs/>
          <w:sz w:val="28"/>
          <w:szCs w:val="24"/>
          <w:vertAlign w:val="superscript"/>
          <w:lang w:eastAsia="ja-JP"/>
        </w:rPr>
        <w:t>th</w:t>
      </w:r>
      <w:r w:rsidRPr="004A6A31">
        <w:rPr>
          <w:rFonts w:ascii="Arial" w:hAnsi="Arial" w:cs="Arial"/>
          <w:b/>
          <w:bCs/>
          <w:sz w:val="28"/>
          <w:szCs w:val="24"/>
          <w:lang w:eastAsia="ja-JP"/>
        </w:rPr>
        <w:t>, 2023</w:t>
      </w:r>
    </w:p>
    <w:p w14:paraId="067EC42F" w14:textId="77777777" w:rsidR="0007797C" w:rsidRPr="0081705A" w:rsidRDefault="0007797C" w:rsidP="0007797C">
      <w:pPr>
        <w:pStyle w:val="FootnoteText"/>
        <w:snapToGrid w:val="0"/>
        <w:ind w:left="2393" w:hangingChars="993" w:hanging="2393"/>
        <w:rPr>
          <w:rFonts w:ascii="Arial" w:eastAsiaTheme="minorEastAsia" w:hAnsi="Arial" w:cs="Arial"/>
          <w:b/>
          <w:bCs/>
          <w:sz w:val="24"/>
          <w:szCs w:val="24"/>
          <w:lang w:val="en-GB" w:eastAsia="zh-CN"/>
        </w:rPr>
      </w:pPr>
    </w:p>
    <w:p w14:paraId="1684B210" w14:textId="6FC0AFA3" w:rsidR="00F255E3" w:rsidRPr="00F255E3" w:rsidRDefault="00F255E3" w:rsidP="00F255E3">
      <w:pPr>
        <w:snapToGrid w:val="0"/>
        <w:spacing w:after="0"/>
        <w:ind w:left="2339" w:hangingChars="993" w:hanging="2339"/>
        <w:jc w:val="both"/>
        <w:rPr>
          <w:rFonts w:ascii="Arial" w:eastAsia="SimSun" w:hAnsi="Arial" w:cs="Arial"/>
          <w:b/>
          <w:bCs/>
          <w:sz w:val="24"/>
          <w:szCs w:val="24"/>
          <w:lang w:eastAsia="zh-CN"/>
        </w:rPr>
      </w:pPr>
      <w:bookmarkStart w:id="2" w:name="OLE_LINK11"/>
      <w:bookmarkStart w:id="3" w:name="OLE_LINK12"/>
      <w:r w:rsidRPr="00F255E3">
        <w:rPr>
          <w:rFonts w:ascii="Arial" w:eastAsia="Batang" w:hAnsi="Arial" w:cs="Arial"/>
          <w:b/>
          <w:bCs/>
          <w:sz w:val="24"/>
          <w:szCs w:val="24"/>
        </w:rPr>
        <w:t>Agenda item:</w:t>
      </w:r>
      <w:r w:rsidRPr="00F255E3">
        <w:rPr>
          <w:rFonts w:ascii="Arial" w:eastAsia="Batang" w:hAnsi="Arial" w:cs="Arial" w:hint="eastAsia"/>
          <w:b/>
          <w:bCs/>
          <w:sz w:val="24"/>
          <w:szCs w:val="24"/>
        </w:rPr>
        <w:tab/>
      </w:r>
      <w:r w:rsidRPr="00F255E3">
        <w:rPr>
          <w:rFonts w:ascii="Arial" w:eastAsia="SimSun" w:hAnsi="Arial" w:cs="Arial"/>
          <w:b/>
          <w:bCs/>
          <w:sz w:val="24"/>
          <w:szCs w:val="24"/>
          <w:lang w:eastAsia="zh-CN"/>
        </w:rPr>
        <w:t>9.</w:t>
      </w:r>
      <w:r>
        <w:rPr>
          <w:rFonts w:ascii="Arial" w:eastAsia="SimSun" w:hAnsi="Arial" w:cs="Arial"/>
          <w:b/>
          <w:bCs/>
          <w:sz w:val="24"/>
          <w:szCs w:val="24"/>
          <w:lang w:eastAsia="zh-CN"/>
        </w:rPr>
        <w:t>2</w:t>
      </w:r>
      <w:r w:rsidRPr="00F255E3">
        <w:rPr>
          <w:rFonts w:ascii="Arial" w:eastAsia="SimSun" w:hAnsi="Arial" w:cs="Arial"/>
          <w:b/>
          <w:bCs/>
          <w:sz w:val="24"/>
          <w:szCs w:val="24"/>
          <w:lang w:eastAsia="zh-CN"/>
        </w:rPr>
        <w:t>.2</w:t>
      </w:r>
      <w:r>
        <w:rPr>
          <w:rFonts w:ascii="Arial" w:eastAsia="SimSun" w:hAnsi="Arial" w:cs="Arial"/>
          <w:b/>
          <w:bCs/>
          <w:sz w:val="24"/>
          <w:szCs w:val="24"/>
          <w:lang w:eastAsia="zh-CN"/>
        </w:rPr>
        <w:t>.2</w:t>
      </w:r>
    </w:p>
    <w:p w14:paraId="7BAFCA07" w14:textId="77777777" w:rsidR="00F255E3" w:rsidRPr="00F255E3" w:rsidRDefault="00F255E3" w:rsidP="00F255E3">
      <w:pPr>
        <w:snapToGrid w:val="0"/>
        <w:spacing w:after="0"/>
        <w:ind w:left="2339" w:hangingChars="993" w:hanging="2339"/>
        <w:jc w:val="both"/>
        <w:rPr>
          <w:rFonts w:ascii="Arial" w:eastAsia="SimSun" w:hAnsi="Arial" w:cs="Arial"/>
          <w:b/>
          <w:bCs/>
          <w:sz w:val="24"/>
          <w:szCs w:val="24"/>
          <w:lang w:eastAsia="zh-CN"/>
        </w:rPr>
      </w:pPr>
      <w:r w:rsidRPr="00F255E3">
        <w:rPr>
          <w:rFonts w:ascii="Arial" w:eastAsia="Batang" w:hAnsi="Arial" w:cs="Arial"/>
          <w:b/>
          <w:bCs/>
          <w:sz w:val="24"/>
          <w:szCs w:val="24"/>
        </w:rPr>
        <w:t>Source:</w:t>
      </w:r>
      <w:r w:rsidRPr="00F255E3">
        <w:rPr>
          <w:rFonts w:ascii="Arial" w:eastAsia="Batang" w:hAnsi="Arial" w:cs="Arial" w:hint="eastAsia"/>
          <w:b/>
          <w:bCs/>
          <w:sz w:val="24"/>
          <w:szCs w:val="24"/>
        </w:rPr>
        <w:tab/>
      </w:r>
      <w:r w:rsidRPr="00F255E3">
        <w:rPr>
          <w:rFonts w:ascii="Arial" w:eastAsia="Batang" w:hAnsi="Arial" w:cs="Arial"/>
          <w:b/>
          <w:bCs/>
          <w:sz w:val="24"/>
          <w:szCs w:val="24"/>
        </w:rPr>
        <w:t>NEC</w:t>
      </w:r>
    </w:p>
    <w:p w14:paraId="21E673EB" w14:textId="0A0FC097" w:rsidR="00F255E3" w:rsidRPr="00F255E3" w:rsidRDefault="00F255E3" w:rsidP="00F255E3">
      <w:pPr>
        <w:snapToGrid w:val="0"/>
        <w:spacing w:after="0"/>
        <w:ind w:left="2339" w:hangingChars="993" w:hanging="2339"/>
        <w:jc w:val="both"/>
        <w:rPr>
          <w:rFonts w:ascii="Arial" w:eastAsia="SimSun" w:hAnsi="Arial" w:cs="Arial"/>
          <w:b/>
          <w:bCs/>
          <w:sz w:val="24"/>
          <w:szCs w:val="24"/>
          <w:lang w:eastAsia="zh-CN"/>
        </w:rPr>
      </w:pPr>
      <w:r w:rsidRPr="00F255E3">
        <w:rPr>
          <w:rFonts w:ascii="Arial" w:eastAsia="Batang" w:hAnsi="Arial" w:cs="Arial"/>
          <w:b/>
          <w:bCs/>
          <w:sz w:val="24"/>
          <w:szCs w:val="24"/>
        </w:rPr>
        <w:t xml:space="preserve">Title: </w:t>
      </w:r>
      <w:r w:rsidRPr="00F255E3">
        <w:rPr>
          <w:rFonts w:ascii="Arial" w:eastAsia="Batang" w:hAnsi="Arial" w:cs="Arial" w:hint="eastAsia"/>
          <w:b/>
          <w:bCs/>
          <w:sz w:val="24"/>
          <w:szCs w:val="24"/>
        </w:rPr>
        <w:t xml:space="preserve">             </w:t>
      </w:r>
      <w:r w:rsidRPr="00F255E3">
        <w:rPr>
          <w:rFonts w:ascii="Arial" w:eastAsia="Batang" w:hAnsi="Arial" w:cs="Arial"/>
          <w:b/>
          <w:bCs/>
          <w:sz w:val="24"/>
          <w:szCs w:val="24"/>
        </w:rPr>
        <w:tab/>
      </w:r>
      <w:r w:rsidRPr="00F255E3">
        <w:rPr>
          <w:rFonts w:ascii="Arial" w:eastAsia="SimSun" w:hAnsi="Arial" w:cs="Arial"/>
          <w:b/>
          <w:bCs/>
          <w:sz w:val="24"/>
          <w:szCs w:val="24"/>
          <w:lang w:eastAsia="zh-CN"/>
        </w:rPr>
        <w:t xml:space="preserve">Discussion on </w:t>
      </w:r>
      <w:r>
        <w:rPr>
          <w:rFonts w:ascii="Arial" w:eastAsia="SimSun" w:hAnsi="Arial" w:cs="Arial"/>
          <w:b/>
          <w:bCs/>
          <w:sz w:val="24"/>
          <w:szCs w:val="24"/>
          <w:lang w:eastAsia="zh-CN"/>
        </w:rPr>
        <w:t xml:space="preserve">AI/ML for </w:t>
      </w:r>
      <w:bookmarkStart w:id="4" w:name="_Hlk115191589"/>
      <w:r>
        <w:rPr>
          <w:rFonts w:ascii="Arial" w:eastAsia="SimSun" w:hAnsi="Arial" w:cs="Arial"/>
          <w:b/>
          <w:bCs/>
          <w:sz w:val="24"/>
          <w:szCs w:val="24"/>
          <w:lang w:eastAsia="zh-CN"/>
        </w:rPr>
        <w:t>CSI feedback enhancement</w:t>
      </w:r>
      <w:bookmarkEnd w:id="4"/>
    </w:p>
    <w:p w14:paraId="20F9BE23" w14:textId="77777777" w:rsidR="00F255E3" w:rsidRPr="00F255E3" w:rsidRDefault="00F255E3" w:rsidP="00F255E3">
      <w:pPr>
        <w:snapToGrid w:val="0"/>
        <w:spacing w:after="0"/>
        <w:ind w:left="2339" w:hangingChars="993" w:hanging="2339"/>
        <w:jc w:val="both"/>
        <w:rPr>
          <w:rFonts w:ascii="Arial" w:eastAsia="Batang" w:hAnsi="Arial" w:cs="Arial"/>
          <w:b/>
          <w:bCs/>
          <w:sz w:val="24"/>
          <w:szCs w:val="24"/>
        </w:rPr>
      </w:pPr>
      <w:r w:rsidRPr="00F255E3">
        <w:rPr>
          <w:rFonts w:ascii="Arial" w:eastAsia="Batang" w:hAnsi="Arial" w:cs="Arial"/>
          <w:b/>
          <w:bCs/>
          <w:sz w:val="24"/>
          <w:szCs w:val="24"/>
        </w:rPr>
        <w:t>Document for:</w:t>
      </w:r>
      <w:r w:rsidRPr="00F255E3">
        <w:rPr>
          <w:rFonts w:ascii="Arial" w:eastAsia="Batang" w:hAnsi="Arial" w:cs="Arial" w:hint="eastAsia"/>
          <w:b/>
          <w:bCs/>
          <w:sz w:val="24"/>
          <w:szCs w:val="24"/>
        </w:rPr>
        <w:tab/>
      </w:r>
      <w:r w:rsidRPr="00F255E3">
        <w:rPr>
          <w:rFonts w:ascii="Arial" w:eastAsia="Batang" w:hAnsi="Arial" w:cs="Arial"/>
          <w:b/>
          <w:bCs/>
          <w:sz w:val="24"/>
          <w:szCs w:val="24"/>
        </w:rPr>
        <w:t>Discussion and Decision</w:t>
      </w:r>
    </w:p>
    <w:bookmarkEnd w:id="2"/>
    <w:bookmarkEnd w:id="3"/>
    <w:p w14:paraId="03EDFF33" w14:textId="77777777" w:rsidR="0095370B" w:rsidRPr="005042C6" w:rsidRDefault="0095370B" w:rsidP="0095370B">
      <w:pPr>
        <w:pStyle w:val="FootnoteText"/>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t>Introduction</w:t>
      </w:r>
    </w:p>
    <w:p w14:paraId="6CE3B5F2" w14:textId="4BA5273A" w:rsidR="0083693D" w:rsidRDefault="00F72204" w:rsidP="004411FE">
      <w:pPr>
        <w:spacing w:after="120"/>
        <w:jc w:val="both"/>
        <w:rPr>
          <w:rFonts w:eastAsiaTheme="minorEastAsia"/>
          <w:color w:val="000000" w:themeColor="text1"/>
          <w:sz w:val="22"/>
          <w:szCs w:val="22"/>
          <w:lang w:val="en-US" w:eastAsia="zh-CN"/>
        </w:rPr>
      </w:pPr>
      <w:bookmarkStart w:id="5" w:name="OLE_LINK15"/>
      <w:bookmarkStart w:id="6" w:name="OLE_LINK16"/>
      <w:bookmarkStart w:id="7" w:name="OLE_LINK40"/>
      <w:bookmarkStart w:id="8" w:name="OLE_LINK41"/>
      <w:r>
        <w:rPr>
          <w:rFonts w:eastAsiaTheme="minorEastAsia"/>
          <w:color w:val="000000" w:themeColor="text1"/>
          <w:sz w:val="22"/>
          <w:szCs w:val="22"/>
          <w:lang w:val="en-US" w:eastAsia="zh-CN"/>
        </w:rPr>
        <w:t xml:space="preserve">Rel-18 study item </w:t>
      </w:r>
      <w:bookmarkStart w:id="9" w:name="OLE_LINK83"/>
      <w:r>
        <w:rPr>
          <w:rFonts w:eastAsiaTheme="minorEastAsia"/>
          <w:color w:val="000000" w:themeColor="text1"/>
          <w:sz w:val="22"/>
          <w:szCs w:val="22"/>
          <w:lang w:val="en-US" w:eastAsia="zh-CN"/>
        </w:rPr>
        <w:t>on AI/ML for NR air interface</w:t>
      </w:r>
      <w:bookmarkEnd w:id="5"/>
      <w:bookmarkEnd w:id="6"/>
      <w:bookmarkEnd w:id="9"/>
      <w:r w:rsidR="008B167D">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has bee</w:t>
      </w:r>
      <w:r w:rsidR="00622CB5">
        <w:rPr>
          <w:rFonts w:eastAsiaTheme="minorEastAsia"/>
          <w:color w:val="000000" w:themeColor="text1"/>
          <w:sz w:val="22"/>
          <w:szCs w:val="22"/>
          <w:lang w:val="en-US" w:eastAsia="zh-CN"/>
        </w:rPr>
        <w:t>n agreed in RAN#94-e-Meeting</w:t>
      </w:r>
      <w:bookmarkEnd w:id="7"/>
      <w:bookmarkEnd w:id="8"/>
      <w:r>
        <w:rPr>
          <w:rFonts w:eastAsiaTheme="minorEastAsia"/>
          <w:color w:val="000000" w:themeColor="text1"/>
          <w:sz w:val="22"/>
          <w:szCs w:val="22"/>
          <w:lang w:val="en-US" w:eastAsia="zh-CN"/>
        </w:rPr>
        <w:t xml:space="preserve">. Specifically, CSI feedback enhancement was agreed as an initial use case. </w:t>
      </w:r>
      <w:r w:rsidR="00B115CB">
        <w:rPr>
          <w:rFonts w:eastAsiaTheme="minorEastAsia"/>
          <w:color w:val="000000" w:themeColor="text1"/>
          <w:sz w:val="22"/>
          <w:szCs w:val="22"/>
          <w:lang w:val="en-US" w:eastAsia="zh-CN"/>
        </w:rPr>
        <w:t>Among the objectives, the scope of this SI mainly includes</w:t>
      </w:r>
      <w:r w:rsidR="00062B23">
        <w:rPr>
          <w:rFonts w:eastAsiaTheme="minorEastAsia"/>
          <w:color w:val="000000" w:themeColor="text1"/>
          <w:sz w:val="22"/>
          <w:szCs w:val="22"/>
          <w:lang w:val="en-US" w:eastAsia="zh-CN"/>
        </w:rPr>
        <w:t xml:space="preserve"> </w:t>
      </w:r>
      <w:bookmarkStart w:id="10" w:name="OLE_LINK118"/>
      <w:bookmarkStart w:id="11" w:name="OLE_LINK119"/>
      <w:r w:rsidR="00062B23">
        <w:rPr>
          <w:rFonts w:eastAsiaTheme="minorEastAsia"/>
          <w:color w:val="000000" w:themeColor="text1"/>
          <w:sz w:val="22"/>
          <w:szCs w:val="22"/>
          <w:lang w:val="en-US" w:eastAsia="zh-CN"/>
        </w:rPr>
        <w:t>finalizing representative sub use cases</w:t>
      </w:r>
      <w:bookmarkEnd w:id="10"/>
      <w:bookmarkEnd w:id="11"/>
      <w:r w:rsidR="00062B23">
        <w:rPr>
          <w:rFonts w:eastAsiaTheme="minorEastAsia"/>
          <w:color w:val="000000" w:themeColor="text1"/>
          <w:sz w:val="22"/>
          <w:szCs w:val="22"/>
          <w:lang w:val="en-US" w:eastAsia="zh-CN"/>
        </w:rPr>
        <w:t xml:space="preserve"> </w:t>
      </w:r>
      <w:r w:rsidR="00E91F8E">
        <w:rPr>
          <w:rFonts w:eastAsiaTheme="minorEastAsia"/>
          <w:color w:val="000000" w:themeColor="text1"/>
          <w:sz w:val="22"/>
          <w:szCs w:val="22"/>
          <w:lang w:val="en-US" w:eastAsia="zh-CN"/>
        </w:rPr>
        <w:t xml:space="preserve">in the agreed use case </w:t>
      </w:r>
      <w:r w:rsidR="00062B23">
        <w:rPr>
          <w:rFonts w:eastAsiaTheme="minorEastAsia"/>
          <w:color w:val="000000" w:themeColor="text1"/>
          <w:sz w:val="22"/>
          <w:szCs w:val="22"/>
          <w:lang w:val="en-US" w:eastAsia="zh-CN"/>
        </w:rPr>
        <w:t>and assessing potential specification impact for the agreed sub use cases.</w:t>
      </w:r>
    </w:p>
    <w:p w14:paraId="001C94E4" w14:textId="5838DFDB" w:rsidR="00307ABB" w:rsidRDefault="001C0C62" w:rsidP="004411FE">
      <w:pPr>
        <w:spacing w:after="120"/>
        <w:jc w:val="both"/>
        <w:rPr>
          <w:rFonts w:eastAsiaTheme="minorEastAsia"/>
          <w:color w:val="000000" w:themeColor="text1"/>
          <w:sz w:val="22"/>
          <w:szCs w:val="22"/>
          <w:lang w:val="en-US" w:eastAsia="zh-CN"/>
        </w:rPr>
      </w:pPr>
      <w:r w:rsidRPr="001C0C62">
        <w:rPr>
          <w:rFonts w:eastAsiaTheme="minorEastAsia"/>
          <w:color w:val="000000" w:themeColor="text1"/>
          <w:sz w:val="22"/>
          <w:szCs w:val="22"/>
          <w:lang w:val="en-US" w:eastAsia="zh-CN"/>
        </w:rPr>
        <w:t>In this contributio</w:t>
      </w:r>
      <w:r w:rsidR="00B03BA9">
        <w:rPr>
          <w:rFonts w:eastAsiaTheme="minorEastAsia"/>
          <w:color w:val="000000" w:themeColor="text1"/>
          <w:sz w:val="22"/>
          <w:szCs w:val="22"/>
          <w:lang w:val="en-US" w:eastAsia="zh-CN"/>
        </w:rPr>
        <w:t xml:space="preserve">n, we provided our views on </w:t>
      </w:r>
      <w:bookmarkStart w:id="12" w:name="OLE_LINK29"/>
      <w:bookmarkStart w:id="13" w:name="OLE_LINK30"/>
      <w:r w:rsidRPr="001C0C62">
        <w:rPr>
          <w:rFonts w:eastAsiaTheme="minorEastAsia"/>
          <w:color w:val="000000" w:themeColor="text1"/>
          <w:sz w:val="22"/>
          <w:szCs w:val="22"/>
          <w:lang w:val="en-US" w:eastAsia="zh-CN"/>
        </w:rPr>
        <w:t>finalization of sub</w:t>
      </w:r>
      <w:r w:rsidR="00D55ECD">
        <w:rPr>
          <w:rFonts w:eastAsiaTheme="minorEastAsia"/>
          <w:color w:val="000000" w:themeColor="text1"/>
          <w:sz w:val="22"/>
          <w:szCs w:val="22"/>
          <w:lang w:val="en-US" w:eastAsia="zh-CN"/>
        </w:rPr>
        <w:t>-</w:t>
      </w:r>
      <w:r w:rsidRPr="001C0C62">
        <w:rPr>
          <w:rFonts w:eastAsiaTheme="minorEastAsia"/>
          <w:color w:val="000000" w:themeColor="text1"/>
          <w:sz w:val="22"/>
          <w:szCs w:val="22"/>
          <w:lang w:val="en-US" w:eastAsia="zh-CN"/>
        </w:rPr>
        <w:t>use cases</w:t>
      </w:r>
      <w:bookmarkEnd w:id="12"/>
      <w:bookmarkEnd w:id="13"/>
      <w:r w:rsidR="006633BF">
        <w:rPr>
          <w:rFonts w:eastAsiaTheme="minorEastAsia"/>
          <w:color w:val="000000" w:themeColor="text1"/>
          <w:sz w:val="22"/>
          <w:szCs w:val="22"/>
          <w:lang w:val="en-US" w:eastAsia="zh-CN"/>
        </w:rPr>
        <w:t xml:space="preserve"> </w:t>
      </w:r>
      <w:r w:rsidRPr="001C0C62">
        <w:rPr>
          <w:rFonts w:eastAsiaTheme="minorEastAsia"/>
          <w:color w:val="000000" w:themeColor="text1"/>
          <w:sz w:val="22"/>
          <w:szCs w:val="22"/>
          <w:lang w:val="en-US" w:eastAsia="zh-CN"/>
        </w:rPr>
        <w:t>and</w:t>
      </w:r>
      <w:r>
        <w:rPr>
          <w:rFonts w:eastAsiaTheme="minorEastAsia"/>
          <w:color w:val="000000" w:themeColor="text1"/>
          <w:sz w:val="22"/>
          <w:szCs w:val="22"/>
          <w:lang w:val="en-US" w:eastAsia="zh-CN"/>
        </w:rPr>
        <w:t xml:space="preserve"> potential specification impact</w:t>
      </w:r>
      <w:r w:rsidR="0057170A">
        <w:rPr>
          <w:rFonts w:eastAsiaTheme="minorEastAsia"/>
          <w:color w:val="000000" w:themeColor="text1"/>
          <w:sz w:val="22"/>
          <w:szCs w:val="22"/>
          <w:lang w:val="en-US" w:eastAsia="zh-CN"/>
        </w:rPr>
        <w:t xml:space="preserve"> for </w:t>
      </w:r>
      <w:r w:rsidR="008B167D">
        <w:rPr>
          <w:rFonts w:eastAsiaTheme="minorEastAsia"/>
          <w:color w:val="000000" w:themeColor="text1"/>
          <w:sz w:val="22"/>
          <w:szCs w:val="22"/>
          <w:lang w:val="en-US" w:eastAsia="zh-CN"/>
        </w:rPr>
        <w:t>the potential sub use cases</w:t>
      </w:r>
      <w:r w:rsidRPr="001C0C62">
        <w:rPr>
          <w:rFonts w:eastAsiaTheme="minorEastAsia"/>
          <w:color w:val="000000" w:themeColor="text1"/>
          <w:sz w:val="22"/>
          <w:szCs w:val="22"/>
          <w:lang w:val="en-US" w:eastAsia="zh-CN"/>
        </w:rPr>
        <w:t>.</w:t>
      </w:r>
    </w:p>
    <w:p w14:paraId="357D79A9" w14:textId="1C7A82B9" w:rsidR="00ED4278" w:rsidRPr="008E5E74" w:rsidRDefault="0095370B" w:rsidP="008E5E74">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bookmarkStart w:id="14" w:name="_Hlk101866643"/>
      <w:bookmarkStart w:id="15" w:name="OLE_LINK14"/>
      <w:bookmarkStart w:id="16" w:name="OLE_LINK64"/>
      <w:bookmarkStart w:id="17" w:name="OLE_LINK65"/>
      <w:r w:rsidRPr="00707451">
        <w:rPr>
          <w:rFonts w:ascii="Times New Roman" w:eastAsia="SimSun" w:hAnsi="Times New Roman" w:cs="Times New Roman" w:hint="eastAsia"/>
          <w:bCs w:val="0"/>
          <w:color w:val="auto"/>
          <w:kern w:val="32"/>
          <w:lang w:val="en-US" w:eastAsia="zh-CN"/>
        </w:rPr>
        <w:t>Discussion</w:t>
      </w:r>
      <w:r w:rsidR="00ED4278">
        <w:rPr>
          <w:rFonts w:ascii="Times New Roman" w:eastAsia="SimSun" w:hAnsi="Times New Roman" w:cs="Times New Roman"/>
          <w:bCs w:val="0"/>
          <w:color w:val="auto"/>
          <w:kern w:val="32"/>
          <w:lang w:val="en-US" w:eastAsia="zh-CN"/>
        </w:rPr>
        <w:t xml:space="preserve"> on finalization of sub </w:t>
      </w:r>
      <w:r w:rsidR="002A7A3F">
        <w:rPr>
          <w:rFonts w:ascii="Times New Roman" w:eastAsia="SimSun" w:hAnsi="Times New Roman" w:cs="Times New Roman"/>
          <w:bCs w:val="0"/>
          <w:color w:val="auto"/>
          <w:kern w:val="32"/>
          <w:lang w:val="en-US" w:eastAsia="zh-CN"/>
        </w:rPr>
        <w:t xml:space="preserve">use case </w:t>
      </w:r>
      <w:bookmarkStart w:id="18" w:name="OLE_LINK108"/>
      <w:bookmarkStart w:id="19" w:name="OLE_LINK109"/>
    </w:p>
    <w:p w14:paraId="106DE79F" w14:textId="0D7C92FC" w:rsidR="005F75E8" w:rsidRDefault="008E5E74" w:rsidP="005F75E8">
      <w:pPr>
        <w:spacing w:after="120"/>
        <w:jc w:val="both"/>
        <w:rPr>
          <w:rFonts w:eastAsiaTheme="minorEastAsia"/>
          <w:color w:val="000000" w:themeColor="text1"/>
          <w:sz w:val="22"/>
          <w:szCs w:val="22"/>
          <w:lang w:val="en-US" w:eastAsia="zh-CN"/>
        </w:rPr>
      </w:pPr>
      <w:r w:rsidRPr="008E5E74">
        <w:rPr>
          <w:rFonts w:eastAsiaTheme="minorEastAsia"/>
          <w:color w:val="000000" w:themeColor="text1"/>
          <w:sz w:val="22"/>
          <w:szCs w:val="22"/>
          <w:lang w:eastAsia="zh-CN"/>
        </w:rPr>
        <w:t xml:space="preserve">In previous RAN1 meetings, it has been agreed to study CSI compression with two-sided model and </w:t>
      </w:r>
      <w:r w:rsidR="00203885">
        <w:rPr>
          <w:rFonts w:eastAsiaTheme="minorEastAsia"/>
          <w:color w:val="000000" w:themeColor="text1"/>
          <w:sz w:val="22"/>
          <w:szCs w:val="22"/>
          <w:lang w:eastAsia="zh-CN"/>
        </w:rPr>
        <w:t>time domain CSI prediction</w:t>
      </w:r>
      <w:r w:rsidRPr="008E5E74">
        <w:rPr>
          <w:rFonts w:eastAsiaTheme="minorEastAsia"/>
          <w:color w:val="000000" w:themeColor="text1"/>
          <w:sz w:val="22"/>
          <w:szCs w:val="22"/>
          <w:lang w:eastAsia="zh-CN"/>
        </w:rPr>
        <w:t xml:space="preserve"> with UE-sided model. </w:t>
      </w:r>
      <w:r w:rsidR="00822892">
        <w:rPr>
          <w:rFonts w:eastAsiaTheme="minorEastAsia"/>
          <w:color w:val="000000" w:themeColor="text1"/>
          <w:sz w:val="22"/>
          <w:szCs w:val="22"/>
          <w:lang w:eastAsia="zh-CN"/>
        </w:rPr>
        <w:t xml:space="preserve">In RAN1#112, only </w:t>
      </w:r>
      <w:r w:rsidR="00822892" w:rsidRPr="00822892">
        <w:rPr>
          <w:rFonts w:eastAsiaTheme="minorEastAsia"/>
          <w:color w:val="000000" w:themeColor="text1"/>
          <w:sz w:val="22"/>
          <w:szCs w:val="22"/>
          <w:lang w:eastAsia="zh-CN"/>
        </w:rPr>
        <w:t xml:space="preserve">CSI compression </w:t>
      </w:r>
      <w:r w:rsidR="00822892">
        <w:rPr>
          <w:rFonts w:eastAsiaTheme="minorEastAsia"/>
          <w:color w:val="000000" w:themeColor="text1"/>
          <w:sz w:val="22"/>
          <w:szCs w:val="22"/>
          <w:lang w:eastAsia="zh-CN"/>
        </w:rPr>
        <w:t>related topics were discussed</w:t>
      </w:r>
      <w:r w:rsidR="00C31628">
        <w:rPr>
          <w:rFonts w:eastAsiaTheme="minorEastAsia"/>
          <w:color w:val="000000" w:themeColor="text1"/>
          <w:sz w:val="22"/>
          <w:szCs w:val="22"/>
          <w:lang w:eastAsia="zh-CN"/>
        </w:rPr>
        <w:t xml:space="preserve"> [1]</w:t>
      </w:r>
      <w:r w:rsidR="00822892">
        <w:rPr>
          <w:rFonts w:eastAsiaTheme="minorEastAsia"/>
          <w:color w:val="000000" w:themeColor="text1"/>
          <w:sz w:val="22"/>
          <w:szCs w:val="22"/>
          <w:lang w:eastAsia="zh-CN"/>
        </w:rPr>
        <w:t xml:space="preserve">. </w:t>
      </w:r>
      <w:r w:rsidR="005F75E8" w:rsidRPr="008E5E74">
        <w:rPr>
          <w:rFonts w:eastAsiaTheme="minorEastAsia"/>
          <w:color w:val="000000" w:themeColor="text1"/>
          <w:sz w:val="22"/>
          <w:szCs w:val="22"/>
          <w:lang w:eastAsia="zh-CN"/>
        </w:rPr>
        <w:t xml:space="preserve">In this </w:t>
      </w:r>
      <w:r w:rsidR="00B03BA9" w:rsidRPr="008E5E74">
        <w:rPr>
          <w:rFonts w:eastAsiaTheme="minorEastAsia"/>
          <w:color w:val="000000" w:themeColor="text1"/>
          <w:sz w:val="22"/>
          <w:szCs w:val="22"/>
          <w:lang w:eastAsia="zh-CN"/>
        </w:rPr>
        <w:t xml:space="preserve">section, we present our </w:t>
      </w:r>
      <w:r w:rsidR="007A0DE4">
        <w:rPr>
          <w:rFonts w:eastAsiaTheme="minorEastAsia"/>
          <w:color w:val="000000" w:themeColor="text1"/>
          <w:sz w:val="22"/>
          <w:szCs w:val="22"/>
          <w:lang w:eastAsia="zh-CN"/>
        </w:rPr>
        <w:t>view</w:t>
      </w:r>
      <w:r w:rsidR="00B03BA9" w:rsidRPr="008E5E74">
        <w:rPr>
          <w:rFonts w:eastAsiaTheme="minorEastAsia"/>
          <w:color w:val="000000" w:themeColor="text1"/>
          <w:sz w:val="22"/>
          <w:szCs w:val="22"/>
          <w:lang w:eastAsia="zh-CN"/>
        </w:rPr>
        <w:t xml:space="preserve"> on </w:t>
      </w:r>
      <w:r w:rsidR="00B03BA9" w:rsidRPr="008E5E74">
        <w:rPr>
          <w:rFonts w:eastAsiaTheme="minorEastAsia"/>
          <w:color w:val="000000" w:themeColor="text1"/>
          <w:sz w:val="22"/>
          <w:szCs w:val="22"/>
          <w:lang w:val="en-US" w:eastAsia="zh-CN"/>
        </w:rPr>
        <w:t xml:space="preserve">sub use cases </w:t>
      </w:r>
      <w:r w:rsidR="007A0DE4">
        <w:rPr>
          <w:rFonts w:eastAsiaTheme="minorEastAsia"/>
          <w:color w:val="000000" w:themeColor="text1"/>
          <w:sz w:val="22"/>
          <w:szCs w:val="22"/>
          <w:lang w:val="en-US" w:eastAsia="zh-CN"/>
        </w:rPr>
        <w:t>based</w:t>
      </w:r>
      <w:r w:rsidR="00077444">
        <w:rPr>
          <w:rFonts w:eastAsiaTheme="minorEastAsia"/>
          <w:color w:val="000000" w:themeColor="text1"/>
          <w:sz w:val="22"/>
          <w:szCs w:val="22"/>
          <w:lang w:val="en-US" w:eastAsia="zh-CN"/>
        </w:rPr>
        <w:t xml:space="preserve"> </w:t>
      </w:r>
      <w:bookmarkStart w:id="20" w:name="_Hlk126940261"/>
      <w:r w:rsidR="007A0DE4">
        <w:rPr>
          <w:rFonts w:eastAsiaTheme="minorEastAsia"/>
          <w:color w:val="000000" w:themeColor="text1"/>
          <w:sz w:val="22"/>
          <w:szCs w:val="22"/>
          <w:lang w:val="en-US" w:eastAsia="zh-CN"/>
        </w:rPr>
        <w:t xml:space="preserve">on </w:t>
      </w:r>
      <w:r w:rsidR="00077444">
        <w:rPr>
          <w:rFonts w:eastAsiaTheme="minorEastAsia"/>
          <w:color w:val="000000" w:themeColor="text1"/>
          <w:sz w:val="22"/>
          <w:szCs w:val="22"/>
          <w:lang w:val="en-US" w:eastAsia="zh-CN"/>
        </w:rPr>
        <w:t>time-domain CSI prediction</w:t>
      </w:r>
      <w:bookmarkEnd w:id="20"/>
      <w:r w:rsidR="00B03BA9" w:rsidRPr="008E5E74">
        <w:rPr>
          <w:rFonts w:eastAsiaTheme="minorEastAsia"/>
          <w:color w:val="000000" w:themeColor="text1"/>
          <w:sz w:val="22"/>
          <w:szCs w:val="22"/>
          <w:lang w:val="en-US" w:eastAsia="zh-CN"/>
        </w:rPr>
        <w:t>.</w:t>
      </w:r>
    </w:p>
    <w:p w14:paraId="49A386CB" w14:textId="7BD78623" w:rsidR="00286106" w:rsidRPr="0081705A" w:rsidRDefault="00286106" w:rsidP="00286106">
      <w:pPr>
        <w:pStyle w:val="Heading1"/>
        <w:keepLines w:val="0"/>
        <w:numPr>
          <w:ilvl w:val="1"/>
          <w:numId w:val="1"/>
        </w:numPr>
        <w:spacing w:before="240" w:after="60"/>
        <w:jc w:val="both"/>
        <w:rPr>
          <w:rFonts w:ascii="Times New Roman" w:eastAsia="SimSun" w:hAnsi="Times New Roman" w:cs="Times New Roman"/>
          <w:bCs w:val="0"/>
          <w:color w:val="auto"/>
          <w:kern w:val="32"/>
          <w:lang w:val="en-US" w:eastAsia="zh-CN"/>
        </w:rPr>
      </w:pPr>
      <w:bookmarkStart w:id="21" w:name="_Hlk101861291"/>
      <w:bookmarkStart w:id="22" w:name="OLE_LINK23"/>
      <w:bookmarkStart w:id="23" w:name="OLE_LINK24"/>
      <w:bookmarkStart w:id="24" w:name="OLE_LINK264"/>
      <w:bookmarkStart w:id="25" w:name="OLE_LINK265"/>
      <w:bookmarkEnd w:id="14"/>
      <w:bookmarkEnd w:id="15"/>
      <w:bookmarkEnd w:id="18"/>
      <w:bookmarkEnd w:id="19"/>
      <w:r>
        <w:rPr>
          <w:rFonts w:ascii="Times New Roman" w:eastAsia="SimSun" w:hAnsi="Times New Roman" w:cs="Times New Roman"/>
          <w:bCs w:val="0"/>
          <w:color w:val="auto"/>
          <w:kern w:val="32"/>
          <w:lang w:val="en-US" w:eastAsia="zh-CN"/>
        </w:rPr>
        <w:t xml:space="preserve">CSI feedback </w:t>
      </w:r>
      <w:r w:rsidR="00E65C88">
        <w:rPr>
          <w:rFonts w:ascii="Times New Roman" w:eastAsia="SimSun" w:hAnsi="Times New Roman" w:cs="Times New Roman"/>
          <w:bCs w:val="0"/>
          <w:color w:val="auto"/>
          <w:kern w:val="32"/>
          <w:lang w:val="en-US" w:eastAsia="zh-CN"/>
        </w:rPr>
        <w:t>prediction</w:t>
      </w:r>
    </w:p>
    <w:bookmarkEnd w:id="21"/>
    <w:bookmarkEnd w:id="22"/>
    <w:bookmarkEnd w:id="23"/>
    <w:p w14:paraId="5E82B9B6" w14:textId="4CC07F5F" w:rsidR="00E25EC0" w:rsidRPr="00B94955" w:rsidRDefault="00E25EC0" w:rsidP="00E25EC0">
      <w:pPr>
        <w:spacing w:after="120"/>
        <w:jc w:val="both"/>
        <w:rPr>
          <w:rFonts w:eastAsiaTheme="minorEastAsia"/>
          <w:bCs/>
          <w:iCs/>
          <w:sz w:val="22"/>
          <w:szCs w:val="22"/>
          <w:lang w:val="en-US" w:eastAsia="zh-CN"/>
        </w:rPr>
      </w:pPr>
      <w:r w:rsidRPr="00B94955">
        <w:rPr>
          <w:rFonts w:eastAsiaTheme="minorEastAsia"/>
          <w:bCs/>
          <w:iCs/>
          <w:sz w:val="22"/>
          <w:szCs w:val="22"/>
          <w:lang w:val="en-US" w:eastAsia="zh-CN"/>
        </w:rPr>
        <w:t>There have been discussions regarding the use of AI/ML in Release 18 for improving CSI feedback procedures relating to the air interface. In order to improve accuracy and allow fast adaptation to changing channel conditions, a relatively small CSI reporting periodicity is needed (resulting in an increased CQI reporting frequency), which leads to increased signaling overhead and increased power consumption. A relatively frequent periodic CSI feedback from the UE to the scheduler may need CQI reporting in every few transmission time intervals (TTIs), even though there may be little (or no) variation in the CQI during certain periods. In other words, there m</w:t>
      </w:r>
      <w:r w:rsidR="00E47FA6">
        <w:rPr>
          <w:rFonts w:eastAsiaTheme="minorEastAsia"/>
          <w:bCs/>
          <w:iCs/>
          <w:sz w:val="22"/>
          <w:szCs w:val="22"/>
          <w:lang w:val="en-US" w:eastAsia="zh-CN"/>
        </w:rPr>
        <w:t>ay</w:t>
      </w:r>
      <w:r w:rsidRPr="00B94955">
        <w:rPr>
          <w:rFonts w:eastAsiaTheme="minorEastAsia"/>
          <w:bCs/>
          <w:iCs/>
          <w:sz w:val="22"/>
          <w:szCs w:val="22"/>
          <w:lang w:val="en-US" w:eastAsia="zh-CN"/>
        </w:rPr>
        <w:t xml:space="preserve"> be periods when the same or a similar CQI value is reported at relatively short intervals. In case of aperiodic CSI feedback, more frequent feedback would require more frequent DCI transmissions from the gNB to the UE. Thus, the current CSI feedback overhead is not ideal for relatively fast link adaptation. With the introduction of AI/ML, the CSI feedback timing may autonomously adapt to traffic arrival rate and channel condition.</w:t>
      </w:r>
    </w:p>
    <w:p w14:paraId="27582D6E" w14:textId="77777777" w:rsidR="00E47FA6" w:rsidRDefault="00E25EC0" w:rsidP="00E25EC0">
      <w:pPr>
        <w:spacing w:after="120"/>
        <w:jc w:val="both"/>
        <w:rPr>
          <w:rFonts w:eastAsiaTheme="minorEastAsia"/>
          <w:bCs/>
          <w:iCs/>
          <w:sz w:val="22"/>
          <w:szCs w:val="22"/>
          <w:lang w:val="en-US" w:eastAsia="zh-CN"/>
        </w:rPr>
      </w:pPr>
      <w:r w:rsidRPr="00B94955">
        <w:rPr>
          <w:rFonts w:eastAsiaTheme="minorEastAsia"/>
          <w:bCs/>
          <w:iCs/>
          <w:sz w:val="22"/>
          <w:szCs w:val="22"/>
          <w:lang w:val="en-US" w:eastAsia="zh-CN"/>
        </w:rPr>
        <w:t xml:space="preserve">A UE may experience periodic or repetitive/repeatable CQI variation, for example, a moving object (mechanical arm or a vehicle with fixed route) in a controlled environment such as in a setting of factory automation. The stability of UE movements makes it possible to predict future channel variation points. </w:t>
      </w:r>
    </w:p>
    <w:p w14:paraId="581B6A89" w14:textId="5497838B" w:rsidR="00E25EC0" w:rsidRPr="00B94955" w:rsidRDefault="00D962FE" w:rsidP="00E25EC0">
      <w:pPr>
        <w:spacing w:after="120"/>
        <w:jc w:val="both"/>
        <w:rPr>
          <w:rFonts w:eastAsiaTheme="minorEastAsia"/>
          <w:bCs/>
          <w:iCs/>
          <w:sz w:val="22"/>
          <w:szCs w:val="22"/>
          <w:lang w:val="en-US" w:eastAsia="zh-CN"/>
        </w:rPr>
      </w:pPr>
      <w:r>
        <w:rPr>
          <w:rFonts w:eastAsiaTheme="minorEastAsia"/>
          <w:bCs/>
          <w:iCs/>
          <w:sz w:val="22"/>
          <w:szCs w:val="22"/>
          <w:lang w:val="en-US" w:eastAsia="zh-CN"/>
        </w:rPr>
        <w:t xml:space="preserve">The proposed method of CSI feedback overhead reduction </w:t>
      </w:r>
      <w:r w:rsidR="00BB187C">
        <w:rPr>
          <w:rFonts w:eastAsiaTheme="minorEastAsia"/>
          <w:bCs/>
          <w:iCs/>
          <w:sz w:val="22"/>
          <w:szCs w:val="22"/>
          <w:lang w:val="en-US" w:eastAsia="zh-CN"/>
        </w:rPr>
        <w:t xml:space="preserve">based on </w:t>
      </w:r>
      <w:r w:rsidR="00584156">
        <w:rPr>
          <w:rFonts w:eastAsiaTheme="minorEastAsia"/>
          <w:bCs/>
          <w:iCs/>
          <w:sz w:val="22"/>
          <w:szCs w:val="22"/>
          <w:lang w:val="en-US" w:eastAsia="zh-CN"/>
        </w:rPr>
        <w:t xml:space="preserve">the </w:t>
      </w:r>
      <w:r w:rsidR="00BB187C">
        <w:rPr>
          <w:rFonts w:eastAsiaTheme="minorEastAsia"/>
          <w:bCs/>
          <w:iCs/>
          <w:sz w:val="22"/>
          <w:szCs w:val="22"/>
          <w:lang w:val="en-US" w:eastAsia="zh-CN"/>
        </w:rPr>
        <w:t xml:space="preserve">points of variation </w:t>
      </w:r>
      <w:r>
        <w:rPr>
          <w:rFonts w:eastAsiaTheme="minorEastAsia"/>
          <w:bCs/>
          <w:iCs/>
          <w:sz w:val="22"/>
          <w:szCs w:val="22"/>
          <w:lang w:val="en-US" w:eastAsia="zh-CN"/>
        </w:rPr>
        <w:t xml:space="preserve">has the advantage of </w:t>
      </w:r>
      <w:r w:rsidRPr="00D962FE">
        <w:rPr>
          <w:rFonts w:eastAsiaTheme="minorEastAsia"/>
          <w:bCs/>
          <w:iCs/>
          <w:sz w:val="22"/>
          <w:szCs w:val="22"/>
          <w:lang w:val="en-US" w:eastAsia="zh-CN"/>
        </w:rPr>
        <w:t>reduced complexity and improved accuracy</w:t>
      </w:r>
      <w:r w:rsidR="00584156">
        <w:rPr>
          <w:rFonts w:eastAsiaTheme="minorEastAsia"/>
          <w:bCs/>
          <w:iCs/>
          <w:sz w:val="22"/>
          <w:szCs w:val="22"/>
          <w:lang w:val="en-US" w:eastAsia="zh-CN"/>
        </w:rPr>
        <w:t xml:space="preserve">, and should be supported as a representative sub use case for </w:t>
      </w:r>
      <w:r w:rsidR="00584156" w:rsidRPr="00584156">
        <w:rPr>
          <w:rFonts w:eastAsiaTheme="minorEastAsia"/>
          <w:bCs/>
          <w:iCs/>
          <w:sz w:val="22"/>
          <w:szCs w:val="22"/>
          <w:lang w:val="en-US" w:eastAsia="zh-CN"/>
        </w:rPr>
        <w:t>CSI feedback enhancement</w:t>
      </w:r>
      <w:r w:rsidR="00584156">
        <w:rPr>
          <w:rFonts w:eastAsiaTheme="minorEastAsia"/>
          <w:bCs/>
          <w:iCs/>
          <w:sz w:val="22"/>
          <w:szCs w:val="22"/>
          <w:lang w:val="en-US" w:eastAsia="zh-CN"/>
        </w:rPr>
        <w:t>.</w:t>
      </w:r>
    </w:p>
    <w:p w14:paraId="6BDC48E9" w14:textId="46A2B21E" w:rsidR="004E0E0A" w:rsidRPr="00E341F2" w:rsidRDefault="00F532BF" w:rsidP="004E0E0A">
      <w:pPr>
        <w:spacing w:after="120"/>
        <w:jc w:val="both"/>
        <w:rPr>
          <w:rFonts w:eastAsiaTheme="minorEastAsia"/>
          <w:b/>
          <w:i/>
          <w:sz w:val="22"/>
          <w:szCs w:val="22"/>
          <w:lang w:val="en-US" w:eastAsia="zh-CN"/>
        </w:rPr>
      </w:pPr>
      <w:bookmarkStart w:id="26" w:name="OLE_LINK4"/>
      <w:bookmarkStart w:id="27" w:name="OLE_LINK5"/>
      <w:bookmarkStart w:id="28" w:name="OLE_LINK102"/>
      <w:bookmarkStart w:id="29" w:name="OLE_LINK283"/>
      <w:r>
        <w:rPr>
          <w:rFonts w:eastAsiaTheme="minorEastAsia"/>
          <w:b/>
          <w:i/>
          <w:sz w:val="22"/>
          <w:szCs w:val="22"/>
          <w:lang w:val="en-US" w:eastAsia="zh-CN"/>
        </w:rPr>
        <w:t>Proposal 1</w:t>
      </w:r>
      <w:r w:rsidR="004E0E0A" w:rsidRPr="00E341F2">
        <w:rPr>
          <w:rFonts w:eastAsiaTheme="minorEastAsia"/>
          <w:b/>
          <w:i/>
          <w:sz w:val="22"/>
          <w:szCs w:val="22"/>
          <w:lang w:val="en-US" w:eastAsia="zh-CN"/>
        </w:rPr>
        <w:t>: Support the adjustment of CSI feedback rate/ CSI reporting pattern based on the predicted CSI variation points</w:t>
      </w:r>
      <w:r w:rsidR="004E0E0A">
        <w:rPr>
          <w:rFonts w:eastAsiaTheme="minorEastAsia"/>
          <w:b/>
          <w:i/>
          <w:sz w:val="22"/>
          <w:szCs w:val="22"/>
          <w:lang w:val="en-US" w:eastAsia="zh-CN"/>
        </w:rPr>
        <w:t xml:space="preserve"> </w:t>
      </w:r>
      <w:r w:rsidR="004E0E0A" w:rsidRPr="004E0E0A">
        <w:rPr>
          <w:rFonts w:eastAsiaTheme="minorEastAsia"/>
          <w:b/>
          <w:i/>
          <w:sz w:val="22"/>
          <w:szCs w:val="22"/>
          <w:lang w:val="en-US" w:eastAsia="zh-CN"/>
        </w:rPr>
        <w:t xml:space="preserve">as </w:t>
      </w:r>
      <w:r w:rsidR="008740AF">
        <w:rPr>
          <w:rFonts w:eastAsiaTheme="minorEastAsia"/>
          <w:b/>
          <w:i/>
          <w:sz w:val="22"/>
          <w:szCs w:val="22"/>
          <w:lang w:val="en-US" w:eastAsia="zh-CN"/>
        </w:rPr>
        <w:t xml:space="preserve">a sub-use case </w:t>
      </w:r>
      <w:r w:rsidR="004E0E0A" w:rsidRPr="004E0E0A">
        <w:rPr>
          <w:rFonts w:eastAsiaTheme="minorEastAsia"/>
          <w:b/>
          <w:i/>
          <w:sz w:val="22"/>
          <w:szCs w:val="22"/>
          <w:lang w:val="en-US" w:eastAsia="zh-CN"/>
        </w:rPr>
        <w:t xml:space="preserve">of the </w:t>
      </w:r>
      <w:r w:rsidR="00096ECC" w:rsidRPr="00096ECC">
        <w:rPr>
          <w:rFonts w:eastAsiaTheme="minorEastAsia"/>
          <w:b/>
          <w:i/>
          <w:sz w:val="22"/>
          <w:szCs w:val="22"/>
          <w:lang w:val="en-US" w:eastAsia="zh-CN"/>
        </w:rPr>
        <w:t>time-domain CSI prediction</w:t>
      </w:r>
      <w:r w:rsidR="008740AF">
        <w:rPr>
          <w:rFonts w:eastAsiaTheme="minorEastAsia"/>
          <w:b/>
          <w:i/>
          <w:sz w:val="22"/>
          <w:szCs w:val="22"/>
          <w:lang w:val="en-US" w:eastAsia="zh-CN"/>
        </w:rPr>
        <w:t>.</w:t>
      </w:r>
    </w:p>
    <w:bookmarkEnd w:id="26"/>
    <w:bookmarkEnd w:id="27"/>
    <w:bookmarkEnd w:id="28"/>
    <w:bookmarkEnd w:id="29"/>
    <w:p w14:paraId="473E452C" w14:textId="4F8733D0" w:rsidR="00D962FE" w:rsidRDefault="00D962FE" w:rsidP="00D962FE">
      <w:pPr>
        <w:pStyle w:val="Heading1"/>
        <w:keepLines w:val="0"/>
        <w:numPr>
          <w:ilvl w:val="0"/>
          <w:numId w:val="1"/>
        </w:numPr>
        <w:spacing w:before="240" w:after="60"/>
        <w:jc w:val="both"/>
        <w:rPr>
          <w:rFonts w:ascii="Times New Roman" w:eastAsia="SimSun" w:hAnsi="Times New Roman" w:cs="Times New Roman"/>
          <w:bCs w:val="0"/>
          <w:color w:val="auto"/>
          <w:kern w:val="32"/>
          <w:lang w:val="en-US" w:eastAsia="zh-CN"/>
        </w:rPr>
      </w:pPr>
      <w:r w:rsidRPr="00707451">
        <w:rPr>
          <w:rFonts w:ascii="Times New Roman" w:eastAsia="SimSun" w:hAnsi="Times New Roman" w:cs="Times New Roman" w:hint="eastAsia"/>
          <w:bCs w:val="0"/>
          <w:color w:val="auto"/>
          <w:kern w:val="32"/>
          <w:lang w:val="en-US" w:eastAsia="zh-CN"/>
        </w:rPr>
        <w:t>Discussion</w:t>
      </w:r>
      <w:r>
        <w:rPr>
          <w:rFonts w:ascii="Times New Roman" w:eastAsia="SimSun" w:hAnsi="Times New Roman" w:cs="Times New Roman"/>
          <w:bCs w:val="0"/>
          <w:color w:val="auto"/>
          <w:kern w:val="32"/>
          <w:lang w:val="en-US" w:eastAsia="zh-CN"/>
        </w:rPr>
        <w:t xml:space="preserve"> on potential specification impact </w:t>
      </w:r>
    </w:p>
    <w:p w14:paraId="10DBA47F" w14:textId="6A030353" w:rsidR="006114A3" w:rsidRPr="006114A3" w:rsidRDefault="006114A3" w:rsidP="001A7183">
      <w:pPr>
        <w:jc w:val="both"/>
        <w:rPr>
          <w:rFonts w:eastAsiaTheme="minorEastAsia"/>
          <w:color w:val="000000" w:themeColor="text1"/>
          <w:sz w:val="22"/>
          <w:szCs w:val="22"/>
          <w:lang w:val="en-US" w:eastAsia="zh-CN"/>
        </w:rPr>
      </w:pPr>
      <w:r w:rsidRPr="006114A3">
        <w:rPr>
          <w:rFonts w:eastAsiaTheme="minorEastAsia"/>
          <w:color w:val="000000" w:themeColor="text1"/>
          <w:sz w:val="22"/>
          <w:szCs w:val="22"/>
          <w:lang w:val="en-US" w:eastAsia="zh-CN"/>
        </w:rPr>
        <w:t xml:space="preserve">In this section, we present our suggestions on </w:t>
      </w:r>
      <w:r>
        <w:rPr>
          <w:rFonts w:eastAsiaTheme="minorEastAsia"/>
          <w:color w:val="000000" w:themeColor="text1"/>
          <w:sz w:val="22"/>
          <w:szCs w:val="22"/>
          <w:lang w:val="en-US" w:eastAsia="zh-CN"/>
        </w:rPr>
        <w:t>potential specification impact for the agreed sub use cases</w:t>
      </w:r>
      <w:r w:rsidR="00C806A8">
        <w:rPr>
          <w:rFonts w:eastAsiaTheme="minorEastAsia"/>
          <w:color w:val="000000" w:themeColor="text1"/>
          <w:sz w:val="22"/>
          <w:szCs w:val="22"/>
          <w:lang w:val="en-US" w:eastAsia="zh-CN"/>
        </w:rPr>
        <w:t xml:space="preserve"> (</w:t>
      </w:r>
      <w:r w:rsidR="0057170A">
        <w:rPr>
          <w:rFonts w:eastAsiaTheme="minorEastAsia"/>
          <w:color w:val="000000" w:themeColor="text1"/>
          <w:sz w:val="22"/>
          <w:szCs w:val="22"/>
          <w:lang w:val="en-US" w:eastAsia="zh-CN"/>
        </w:rPr>
        <w:t>i.e.</w:t>
      </w:r>
      <w:r w:rsidR="00C806A8">
        <w:rPr>
          <w:rFonts w:eastAsiaTheme="minorEastAsia"/>
          <w:color w:val="000000" w:themeColor="text1"/>
          <w:sz w:val="22"/>
          <w:szCs w:val="22"/>
          <w:lang w:val="en-US" w:eastAsia="zh-CN"/>
        </w:rPr>
        <w:t>, CSI compression using two-sided model</w:t>
      </w:r>
      <w:r w:rsidR="00A05D13">
        <w:rPr>
          <w:rFonts w:eastAsiaTheme="minorEastAsia"/>
          <w:color w:val="000000" w:themeColor="text1"/>
          <w:sz w:val="22"/>
          <w:szCs w:val="22"/>
          <w:lang w:val="en-US" w:eastAsia="zh-CN"/>
        </w:rPr>
        <w:t xml:space="preserve"> and </w:t>
      </w:r>
      <w:r w:rsidR="00203885">
        <w:rPr>
          <w:rFonts w:eastAsiaTheme="minorEastAsia"/>
          <w:color w:val="000000" w:themeColor="text1"/>
          <w:sz w:val="22"/>
          <w:szCs w:val="22"/>
          <w:lang w:val="en-US" w:eastAsia="zh-CN"/>
        </w:rPr>
        <w:t>time domain CSI prediction</w:t>
      </w:r>
      <w:r w:rsidR="00A05D13">
        <w:rPr>
          <w:rFonts w:eastAsiaTheme="minorEastAsia"/>
          <w:color w:val="000000" w:themeColor="text1"/>
          <w:sz w:val="22"/>
          <w:szCs w:val="22"/>
          <w:lang w:val="en-US" w:eastAsia="zh-CN"/>
        </w:rPr>
        <w:t xml:space="preserve"> using UE sided model</w:t>
      </w:r>
      <w:r w:rsidR="00C806A8">
        <w:rPr>
          <w:rFonts w:eastAsiaTheme="minorEastAsia"/>
          <w:color w:val="000000" w:themeColor="text1"/>
          <w:sz w:val="22"/>
          <w:szCs w:val="22"/>
          <w:lang w:val="en-US" w:eastAsia="zh-CN"/>
        </w:rPr>
        <w:t xml:space="preserve">) and the proposed sub use case </w:t>
      </w:r>
      <w:r w:rsidR="004A748B">
        <w:rPr>
          <w:rFonts w:eastAsiaTheme="minorEastAsia"/>
          <w:color w:val="000000" w:themeColor="text1"/>
          <w:sz w:val="22"/>
          <w:szCs w:val="22"/>
          <w:lang w:val="en-US" w:eastAsia="zh-CN"/>
        </w:rPr>
        <w:t>of CSI feedback prediction</w:t>
      </w:r>
      <w:r w:rsidRPr="006114A3">
        <w:rPr>
          <w:rFonts w:eastAsiaTheme="minorEastAsia"/>
          <w:color w:val="000000" w:themeColor="text1"/>
          <w:sz w:val="22"/>
          <w:szCs w:val="22"/>
          <w:lang w:val="en-US" w:eastAsia="zh-CN"/>
        </w:rPr>
        <w:t>.</w:t>
      </w:r>
    </w:p>
    <w:p w14:paraId="06459636" w14:textId="54257FD3" w:rsidR="00695DDA" w:rsidRPr="0081705A" w:rsidRDefault="00695DDA" w:rsidP="00695DDA">
      <w:pPr>
        <w:pStyle w:val="Heading1"/>
        <w:keepLines w:val="0"/>
        <w:numPr>
          <w:ilvl w:val="1"/>
          <w:numId w:val="1"/>
        </w:numPr>
        <w:spacing w:before="240" w:after="60"/>
        <w:jc w:val="both"/>
        <w:rPr>
          <w:rFonts w:ascii="Times New Roman" w:eastAsia="SimSun" w:hAnsi="Times New Roman" w:cs="Times New Roman"/>
          <w:bCs w:val="0"/>
          <w:color w:val="auto"/>
          <w:kern w:val="32"/>
          <w:lang w:val="en-US" w:eastAsia="zh-CN"/>
        </w:rPr>
      </w:pPr>
      <w:bookmarkStart w:id="30" w:name="OLE_LINK247"/>
      <w:bookmarkStart w:id="31" w:name="OLE_LINK248"/>
      <w:r>
        <w:rPr>
          <w:rFonts w:ascii="Times New Roman" w:eastAsia="SimSun" w:hAnsi="Times New Roman" w:cs="Times New Roman"/>
          <w:bCs w:val="0"/>
          <w:color w:val="auto"/>
          <w:kern w:val="32"/>
          <w:lang w:val="en-US" w:eastAsia="zh-CN"/>
        </w:rPr>
        <w:t>Data collection</w:t>
      </w:r>
    </w:p>
    <w:p w14:paraId="36A04F63" w14:textId="0966451B" w:rsidR="00695DDA" w:rsidRDefault="00695DDA" w:rsidP="00695DDA">
      <w:pPr>
        <w:spacing w:after="120"/>
        <w:jc w:val="both"/>
        <w:rPr>
          <w:rFonts w:eastAsiaTheme="minorEastAsia"/>
          <w:color w:val="000000" w:themeColor="text1"/>
          <w:sz w:val="22"/>
          <w:szCs w:val="22"/>
          <w:lang w:val="en-US" w:eastAsia="zh-CN"/>
        </w:rPr>
      </w:pPr>
      <w:bookmarkStart w:id="32" w:name="OLE_LINK132"/>
      <w:bookmarkStart w:id="33" w:name="OLE_LINK133"/>
      <w:r w:rsidRPr="00695DDA">
        <w:rPr>
          <w:rFonts w:eastAsiaTheme="minorEastAsia"/>
          <w:color w:val="000000" w:themeColor="text1"/>
          <w:sz w:val="22"/>
          <w:szCs w:val="22"/>
          <w:lang w:val="en-US" w:eastAsia="zh-CN"/>
        </w:rPr>
        <w:t xml:space="preserve">For data collection </w:t>
      </w:r>
      <w:r w:rsidR="00B82E96">
        <w:rPr>
          <w:rFonts w:eastAsiaTheme="minorEastAsia"/>
          <w:color w:val="000000" w:themeColor="text1"/>
          <w:sz w:val="22"/>
          <w:szCs w:val="22"/>
          <w:lang w:val="en-US" w:eastAsia="zh-CN"/>
        </w:rPr>
        <w:t>in model training</w:t>
      </w:r>
      <w:r w:rsidR="00A0130E">
        <w:rPr>
          <w:rFonts w:eastAsiaTheme="minorEastAsia"/>
          <w:color w:val="000000" w:themeColor="text1"/>
          <w:sz w:val="22"/>
          <w:szCs w:val="22"/>
          <w:lang w:val="en-US" w:eastAsia="zh-CN"/>
        </w:rPr>
        <w:t xml:space="preserve">, </w:t>
      </w:r>
      <w:r w:rsidR="009F5724">
        <w:rPr>
          <w:rFonts w:eastAsiaTheme="minorEastAsia"/>
          <w:color w:val="000000" w:themeColor="text1"/>
          <w:sz w:val="22"/>
          <w:szCs w:val="22"/>
          <w:lang w:val="en-US" w:eastAsia="zh-CN"/>
        </w:rPr>
        <w:t xml:space="preserve">model update </w:t>
      </w:r>
      <w:r w:rsidR="00A0130E">
        <w:rPr>
          <w:rFonts w:eastAsiaTheme="minorEastAsia"/>
          <w:color w:val="000000" w:themeColor="text1"/>
          <w:sz w:val="22"/>
          <w:szCs w:val="22"/>
          <w:lang w:val="en-US" w:eastAsia="zh-CN"/>
        </w:rPr>
        <w:t xml:space="preserve">or </w:t>
      </w:r>
      <w:r w:rsidR="009F5724">
        <w:rPr>
          <w:rFonts w:eastAsiaTheme="minorEastAsia"/>
          <w:color w:val="000000" w:themeColor="text1"/>
          <w:sz w:val="22"/>
          <w:szCs w:val="22"/>
          <w:lang w:val="en-US" w:eastAsia="zh-CN"/>
        </w:rPr>
        <w:t>model monitoring)</w:t>
      </w:r>
      <w:r w:rsidRPr="00695DDA">
        <w:rPr>
          <w:rFonts w:eastAsiaTheme="minorEastAsia"/>
          <w:color w:val="000000" w:themeColor="text1"/>
          <w:sz w:val="22"/>
          <w:szCs w:val="22"/>
          <w:lang w:val="en-US" w:eastAsia="zh-CN"/>
        </w:rPr>
        <w:t xml:space="preserve">, the specific or dedicated RSs </w:t>
      </w:r>
      <w:r w:rsidR="00237318">
        <w:rPr>
          <w:rFonts w:eastAsiaTheme="minorEastAsia"/>
          <w:color w:val="000000" w:themeColor="text1"/>
          <w:sz w:val="22"/>
          <w:szCs w:val="22"/>
          <w:lang w:val="en-US" w:eastAsia="zh-CN"/>
        </w:rPr>
        <w:t xml:space="preserve">(called as “training RS”) </w:t>
      </w:r>
      <w:r w:rsidRPr="00695DDA">
        <w:rPr>
          <w:rFonts w:eastAsiaTheme="minorEastAsia"/>
          <w:color w:val="000000" w:themeColor="text1"/>
          <w:sz w:val="22"/>
          <w:szCs w:val="22"/>
          <w:lang w:val="en-US" w:eastAsia="zh-CN"/>
        </w:rPr>
        <w:t xml:space="preserve">for </w:t>
      </w:r>
      <w:r w:rsidR="005166E5">
        <w:rPr>
          <w:rFonts w:eastAsiaTheme="minorEastAsia"/>
          <w:color w:val="000000" w:themeColor="text1"/>
          <w:sz w:val="22"/>
          <w:szCs w:val="22"/>
          <w:lang w:val="en-US" w:eastAsia="zh-CN"/>
        </w:rPr>
        <w:t>acquiring CSI</w:t>
      </w:r>
      <w:r w:rsidRPr="00695DDA">
        <w:rPr>
          <w:rFonts w:eastAsiaTheme="minorEastAsia"/>
          <w:color w:val="000000" w:themeColor="text1"/>
          <w:sz w:val="22"/>
          <w:szCs w:val="22"/>
          <w:lang w:val="en-US" w:eastAsia="zh-CN"/>
        </w:rPr>
        <w:t xml:space="preserve"> </w:t>
      </w:r>
      <w:r w:rsidR="00A0130E">
        <w:rPr>
          <w:rFonts w:eastAsiaTheme="minorEastAsia"/>
          <w:color w:val="000000" w:themeColor="text1"/>
          <w:sz w:val="22"/>
          <w:szCs w:val="22"/>
          <w:lang w:val="en-US" w:eastAsia="zh-CN"/>
        </w:rPr>
        <w:t xml:space="preserve">that is used as AI/ML input/output </w:t>
      </w:r>
      <w:r w:rsidRPr="00695DDA">
        <w:rPr>
          <w:rFonts w:eastAsiaTheme="minorEastAsia"/>
          <w:color w:val="000000" w:themeColor="text1"/>
          <w:sz w:val="22"/>
          <w:szCs w:val="22"/>
          <w:lang w:val="en-US" w:eastAsia="zh-CN"/>
        </w:rPr>
        <w:t xml:space="preserve">is necessary. On the one hand, gNB can </w:t>
      </w:r>
      <w:r w:rsidRPr="00695DDA">
        <w:rPr>
          <w:rFonts w:eastAsiaTheme="minorEastAsia"/>
          <w:color w:val="000000" w:themeColor="text1"/>
          <w:sz w:val="22"/>
          <w:szCs w:val="22"/>
          <w:lang w:val="en-US" w:eastAsia="zh-CN"/>
        </w:rPr>
        <w:lastRenderedPageBreak/>
        <w:t>configure the</w:t>
      </w:r>
      <w:r w:rsidR="006A64E3">
        <w:rPr>
          <w:rFonts w:eastAsiaTheme="minorEastAsia"/>
          <w:color w:val="000000" w:themeColor="text1"/>
          <w:sz w:val="22"/>
          <w:szCs w:val="22"/>
          <w:lang w:val="en-US" w:eastAsia="zh-CN"/>
        </w:rPr>
        <w:t xml:space="preserve"> training RS explicitly for UE because </w:t>
      </w:r>
      <w:r w:rsidR="00A54C56">
        <w:rPr>
          <w:rFonts w:eastAsiaTheme="minorEastAsia"/>
          <w:color w:val="000000" w:themeColor="text1"/>
          <w:sz w:val="22"/>
          <w:szCs w:val="22"/>
          <w:lang w:val="en-US" w:eastAsia="zh-CN"/>
        </w:rPr>
        <w:t>the training RS may need to satisfy specific requirements</w:t>
      </w:r>
      <w:r w:rsidR="006A64E3">
        <w:rPr>
          <w:rFonts w:eastAsiaTheme="minorEastAsia"/>
          <w:color w:val="000000" w:themeColor="text1"/>
          <w:sz w:val="22"/>
          <w:szCs w:val="22"/>
          <w:lang w:val="en-US" w:eastAsia="zh-CN"/>
        </w:rPr>
        <w:t>.</w:t>
      </w:r>
      <w:r w:rsidR="00A54C56">
        <w:rPr>
          <w:rFonts w:eastAsiaTheme="minorEastAsia"/>
          <w:color w:val="000000" w:themeColor="text1"/>
          <w:sz w:val="22"/>
          <w:szCs w:val="22"/>
          <w:lang w:val="en-US" w:eastAsia="zh-CN"/>
        </w:rPr>
        <w:t xml:space="preserve"> For example,</w:t>
      </w:r>
      <w:r w:rsidR="009A00F5">
        <w:rPr>
          <w:rFonts w:eastAsiaTheme="minorEastAsia"/>
          <w:color w:val="000000" w:themeColor="text1"/>
          <w:sz w:val="22"/>
          <w:szCs w:val="22"/>
          <w:lang w:val="en-US" w:eastAsia="zh-CN"/>
        </w:rPr>
        <w:t xml:space="preserve"> the configured training RS </w:t>
      </w:r>
      <w:r w:rsidR="005A5597">
        <w:rPr>
          <w:rFonts w:eastAsiaTheme="minorEastAsia"/>
          <w:color w:val="000000" w:themeColor="text1"/>
          <w:sz w:val="22"/>
          <w:szCs w:val="22"/>
          <w:lang w:val="en-US" w:eastAsia="zh-CN"/>
        </w:rPr>
        <w:t xml:space="preserve">must be sufficient to obtain the </w:t>
      </w:r>
      <w:r w:rsidR="00A0130E">
        <w:rPr>
          <w:rFonts w:eastAsiaTheme="minorEastAsia"/>
          <w:color w:val="000000" w:themeColor="text1"/>
          <w:sz w:val="22"/>
          <w:szCs w:val="22"/>
          <w:lang w:val="en-US" w:eastAsia="zh-CN"/>
        </w:rPr>
        <w:t xml:space="preserve">precoding matrix (e.g., a group of eigenvectors) or raw </w:t>
      </w:r>
      <w:r w:rsidR="005A5597">
        <w:rPr>
          <w:rFonts w:eastAsiaTheme="minorEastAsia"/>
          <w:color w:val="000000" w:themeColor="text1"/>
          <w:sz w:val="22"/>
          <w:szCs w:val="22"/>
          <w:lang w:val="en-US" w:eastAsia="zh-CN"/>
        </w:rPr>
        <w:t xml:space="preserve">channel as accurately as possible. </w:t>
      </w:r>
      <w:r w:rsidRPr="00695DDA">
        <w:rPr>
          <w:rFonts w:eastAsiaTheme="minorEastAsia"/>
          <w:color w:val="000000" w:themeColor="text1"/>
          <w:sz w:val="22"/>
          <w:szCs w:val="22"/>
          <w:lang w:val="en-US" w:eastAsia="zh-CN"/>
        </w:rPr>
        <w:t>On the other hand, the training RS can be obtained implicitly rather than being configured explicitly due to additional overhead</w:t>
      </w:r>
      <w:r w:rsidR="00A0130E">
        <w:rPr>
          <w:rFonts w:eastAsiaTheme="minorEastAsia"/>
          <w:color w:val="000000" w:themeColor="text1"/>
          <w:sz w:val="22"/>
          <w:szCs w:val="22"/>
          <w:lang w:val="en-US" w:eastAsia="zh-CN"/>
        </w:rPr>
        <w:t>. F</w:t>
      </w:r>
      <w:r w:rsidRPr="00695DDA">
        <w:rPr>
          <w:rFonts w:eastAsiaTheme="minorEastAsia"/>
          <w:color w:val="000000" w:themeColor="text1"/>
          <w:sz w:val="22"/>
          <w:szCs w:val="22"/>
          <w:lang w:val="en-US" w:eastAsia="zh-CN"/>
        </w:rPr>
        <w:t xml:space="preserve">or example, </w:t>
      </w:r>
      <w:r w:rsidR="00A0130E">
        <w:rPr>
          <w:rFonts w:eastAsiaTheme="minorEastAsia"/>
          <w:color w:val="000000" w:themeColor="text1"/>
          <w:sz w:val="22"/>
          <w:szCs w:val="22"/>
          <w:lang w:val="en-US" w:eastAsia="zh-CN"/>
        </w:rPr>
        <w:t xml:space="preserve">it can be </w:t>
      </w:r>
      <w:r w:rsidR="00B53CFD">
        <w:rPr>
          <w:rFonts w:eastAsiaTheme="minorEastAsia"/>
          <w:color w:val="000000" w:themeColor="text1"/>
          <w:sz w:val="22"/>
          <w:szCs w:val="22"/>
          <w:lang w:val="en-US" w:eastAsia="zh-CN"/>
        </w:rPr>
        <w:t>acquir</w:t>
      </w:r>
      <w:r w:rsidR="00A0130E">
        <w:rPr>
          <w:rFonts w:eastAsiaTheme="minorEastAsia"/>
          <w:color w:val="000000" w:themeColor="text1"/>
          <w:sz w:val="22"/>
          <w:szCs w:val="22"/>
          <w:lang w:val="en-US" w:eastAsia="zh-CN"/>
        </w:rPr>
        <w:t xml:space="preserve">ed </w:t>
      </w:r>
      <w:r w:rsidRPr="00695DDA">
        <w:rPr>
          <w:rFonts w:eastAsiaTheme="minorEastAsia"/>
          <w:color w:val="000000" w:themeColor="text1"/>
          <w:sz w:val="22"/>
          <w:szCs w:val="22"/>
          <w:lang w:val="en-US" w:eastAsia="zh-CN"/>
        </w:rPr>
        <w:t>base</w:t>
      </w:r>
      <w:r w:rsidR="001C49A4">
        <w:rPr>
          <w:rFonts w:eastAsiaTheme="minorEastAsia"/>
          <w:color w:val="000000" w:themeColor="text1"/>
          <w:sz w:val="22"/>
          <w:szCs w:val="22"/>
          <w:lang w:val="en-US" w:eastAsia="zh-CN"/>
        </w:rPr>
        <w:t>d on the configured RSs for CSI</w:t>
      </w:r>
      <w:r w:rsidRPr="00695DDA">
        <w:rPr>
          <w:rFonts w:eastAsiaTheme="minorEastAsia"/>
          <w:color w:val="000000" w:themeColor="text1"/>
          <w:sz w:val="22"/>
          <w:szCs w:val="22"/>
          <w:lang w:val="en-US" w:eastAsia="zh-CN"/>
        </w:rPr>
        <w:t xml:space="preserve"> measurement and reporting that satisfy the </w:t>
      </w:r>
      <w:r w:rsidR="00A0130E">
        <w:rPr>
          <w:rFonts w:eastAsiaTheme="minorEastAsia"/>
          <w:color w:val="000000" w:themeColor="text1"/>
          <w:sz w:val="22"/>
          <w:szCs w:val="22"/>
          <w:lang w:val="en-US" w:eastAsia="zh-CN"/>
        </w:rPr>
        <w:t>specified</w:t>
      </w:r>
      <w:r w:rsidR="001C49A4">
        <w:rPr>
          <w:rFonts w:eastAsiaTheme="minorEastAsia"/>
          <w:color w:val="000000" w:themeColor="text1"/>
          <w:sz w:val="22"/>
          <w:szCs w:val="22"/>
          <w:lang w:val="en-US" w:eastAsia="zh-CN"/>
        </w:rPr>
        <w:t xml:space="preserve"> requirements</w:t>
      </w:r>
      <w:r w:rsidR="00A0130E">
        <w:rPr>
          <w:rFonts w:eastAsiaTheme="minorEastAsia"/>
          <w:color w:val="000000" w:themeColor="text1"/>
          <w:sz w:val="22"/>
          <w:szCs w:val="22"/>
          <w:lang w:val="en-US" w:eastAsia="zh-CN"/>
        </w:rPr>
        <w:t xml:space="preserve"> of </w:t>
      </w:r>
      <w:r w:rsidR="00B53CFD">
        <w:rPr>
          <w:rFonts w:eastAsiaTheme="minorEastAsia"/>
          <w:color w:val="000000" w:themeColor="text1"/>
          <w:sz w:val="22"/>
          <w:szCs w:val="22"/>
          <w:lang w:val="en-US" w:eastAsia="zh-CN"/>
        </w:rPr>
        <w:t>model training, model update or model monitoring</w:t>
      </w:r>
      <w:r w:rsidRPr="00695DDA">
        <w:rPr>
          <w:rFonts w:eastAsiaTheme="minorEastAsia"/>
          <w:color w:val="000000" w:themeColor="text1"/>
          <w:sz w:val="22"/>
          <w:szCs w:val="22"/>
          <w:lang w:val="en-US" w:eastAsia="zh-CN"/>
        </w:rPr>
        <w:t>.</w:t>
      </w:r>
    </w:p>
    <w:p w14:paraId="4BF7049C" w14:textId="26C38374" w:rsidR="00695DDA" w:rsidRDefault="00991CE7" w:rsidP="00695DDA">
      <w:pPr>
        <w:spacing w:after="120"/>
        <w:jc w:val="both"/>
        <w:rPr>
          <w:rFonts w:eastAsiaTheme="minorEastAsia"/>
          <w:b/>
          <w:i/>
          <w:sz w:val="22"/>
          <w:szCs w:val="22"/>
          <w:lang w:val="en-US" w:eastAsia="zh-CN"/>
        </w:rPr>
      </w:pPr>
      <w:bookmarkStart w:id="34" w:name="OLE_LINK277"/>
      <w:bookmarkStart w:id="35" w:name="OLE_LINK278"/>
      <w:bookmarkStart w:id="36" w:name="OLE_LINK127"/>
      <w:bookmarkStart w:id="37" w:name="OLE_LINK103"/>
      <w:bookmarkStart w:id="38" w:name="OLE_LINK138"/>
      <w:r>
        <w:rPr>
          <w:rFonts w:eastAsiaTheme="minorEastAsia"/>
          <w:b/>
          <w:i/>
          <w:sz w:val="22"/>
          <w:szCs w:val="22"/>
          <w:lang w:val="en-US" w:eastAsia="zh-CN"/>
        </w:rPr>
        <w:t>Proposal 2</w:t>
      </w:r>
      <w:r w:rsidR="00695DDA" w:rsidRPr="00991CE7">
        <w:rPr>
          <w:rFonts w:eastAsiaTheme="minorEastAsia"/>
          <w:b/>
          <w:i/>
          <w:sz w:val="22"/>
          <w:szCs w:val="22"/>
          <w:lang w:val="en-US" w:eastAsia="zh-CN"/>
        </w:rPr>
        <w:t>: Study the mechanism of obtaining RS</w:t>
      </w:r>
      <w:r w:rsidR="00F173AB">
        <w:rPr>
          <w:rFonts w:eastAsiaTheme="minorEastAsia"/>
          <w:b/>
          <w:i/>
          <w:sz w:val="22"/>
          <w:szCs w:val="22"/>
          <w:lang w:val="en-US" w:eastAsia="zh-CN"/>
        </w:rPr>
        <w:t>s</w:t>
      </w:r>
      <w:r w:rsidR="002F44AE">
        <w:rPr>
          <w:rFonts w:eastAsiaTheme="minorEastAsia"/>
          <w:b/>
          <w:i/>
          <w:sz w:val="22"/>
          <w:szCs w:val="22"/>
          <w:lang w:val="en-US" w:eastAsia="zh-CN"/>
        </w:rPr>
        <w:t xml:space="preserve"> specific</w:t>
      </w:r>
      <w:r w:rsidR="00695DDA" w:rsidRPr="00991CE7">
        <w:rPr>
          <w:rFonts w:eastAsiaTheme="minorEastAsia"/>
          <w:b/>
          <w:i/>
          <w:sz w:val="22"/>
          <w:szCs w:val="22"/>
          <w:lang w:val="en-US" w:eastAsia="zh-CN"/>
        </w:rPr>
        <w:t xml:space="preserve"> for </w:t>
      </w:r>
      <w:r w:rsidR="001C49A4">
        <w:rPr>
          <w:rFonts w:eastAsiaTheme="minorEastAsia"/>
          <w:b/>
          <w:i/>
          <w:sz w:val="22"/>
          <w:szCs w:val="22"/>
          <w:lang w:val="en-US" w:eastAsia="zh-CN"/>
        </w:rPr>
        <w:t xml:space="preserve">data collection in </w:t>
      </w:r>
      <w:r w:rsidR="00F173AB">
        <w:rPr>
          <w:rFonts w:eastAsiaTheme="minorEastAsia"/>
          <w:b/>
          <w:i/>
          <w:sz w:val="22"/>
          <w:szCs w:val="22"/>
          <w:lang w:val="en-US" w:eastAsia="zh-CN"/>
        </w:rPr>
        <w:t>model training, model update</w:t>
      </w:r>
      <w:r w:rsidR="00695DDA" w:rsidRPr="00991CE7">
        <w:rPr>
          <w:rFonts w:eastAsiaTheme="minorEastAsia"/>
          <w:b/>
          <w:i/>
          <w:sz w:val="22"/>
          <w:szCs w:val="22"/>
          <w:lang w:val="en-US" w:eastAsia="zh-CN"/>
        </w:rPr>
        <w:t xml:space="preserve"> and model </w:t>
      </w:r>
      <w:r w:rsidR="00F173AB">
        <w:rPr>
          <w:rFonts w:eastAsiaTheme="minorEastAsia"/>
          <w:b/>
          <w:i/>
          <w:sz w:val="22"/>
          <w:szCs w:val="22"/>
          <w:lang w:val="en-US" w:eastAsia="zh-CN"/>
        </w:rPr>
        <w:t>monitoring, e.g., explicit configuration, implicit acquirement.</w:t>
      </w:r>
    </w:p>
    <w:bookmarkEnd w:id="30"/>
    <w:bookmarkEnd w:id="31"/>
    <w:bookmarkEnd w:id="34"/>
    <w:bookmarkEnd w:id="35"/>
    <w:p w14:paraId="4940265B" w14:textId="77777777" w:rsidR="00D40AA6" w:rsidRPr="00807306" w:rsidRDefault="00D40AA6" w:rsidP="00D40AA6">
      <w:pPr>
        <w:pStyle w:val="Heading1"/>
        <w:keepLines w:val="0"/>
        <w:numPr>
          <w:ilvl w:val="1"/>
          <w:numId w:val="1"/>
        </w:numPr>
        <w:spacing w:before="240" w:after="60"/>
        <w:jc w:val="both"/>
        <w:rPr>
          <w:rFonts w:ascii="Times New Roman" w:eastAsia="SimSun" w:hAnsi="Times New Roman" w:cs="Times New Roman"/>
          <w:bCs w:val="0"/>
          <w:color w:val="auto"/>
          <w:kern w:val="32"/>
          <w:lang w:val="en-US" w:eastAsia="zh-CN"/>
        </w:rPr>
      </w:pPr>
      <w:r>
        <w:rPr>
          <w:rFonts w:ascii="Times New Roman" w:eastAsia="SimSun" w:hAnsi="Times New Roman" w:cs="Times New Roman"/>
          <w:bCs w:val="0"/>
          <w:color w:val="auto"/>
          <w:kern w:val="32"/>
          <w:lang w:val="en-US" w:eastAsia="zh-CN"/>
        </w:rPr>
        <w:t>Model monitoring</w:t>
      </w:r>
      <w:r w:rsidRPr="00807306">
        <w:rPr>
          <w:rFonts w:eastAsiaTheme="minorEastAsia"/>
          <w:color w:val="000000" w:themeColor="text1"/>
          <w:sz w:val="22"/>
          <w:szCs w:val="22"/>
          <w:lang w:val="en-US" w:eastAsia="zh-CN"/>
        </w:rPr>
        <w:t xml:space="preserve"> </w:t>
      </w:r>
    </w:p>
    <w:p w14:paraId="0810415F" w14:textId="1104E039" w:rsidR="0028733D" w:rsidRDefault="00370376" w:rsidP="00D40AA6">
      <w:pPr>
        <w:spacing w:after="120"/>
        <w:jc w:val="both"/>
        <w:rPr>
          <w:rFonts w:eastAsiaTheme="minorEastAsia"/>
          <w:color w:val="000000" w:themeColor="text1"/>
          <w:sz w:val="22"/>
          <w:szCs w:val="22"/>
          <w:lang w:val="en-US" w:eastAsia="zh-CN"/>
        </w:rPr>
      </w:pPr>
      <w:bookmarkStart w:id="39" w:name="OLE_LINK259"/>
      <w:bookmarkStart w:id="40" w:name="OLE_LINK260"/>
      <w:r>
        <w:rPr>
          <w:rFonts w:eastAsiaTheme="minorEastAsia"/>
          <w:color w:val="000000" w:themeColor="text1"/>
          <w:sz w:val="22"/>
          <w:szCs w:val="22"/>
          <w:lang w:val="en-US" w:eastAsia="zh-CN"/>
        </w:rPr>
        <w:t xml:space="preserve">In </w:t>
      </w:r>
      <w:r w:rsidR="0028733D" w:rsidRPr="0028733D">
        <w:rPr>
          <w:rFonts w:eastAsiaTheme="minorEastAsia"/>
          <w:color w:val="000000" w:themeColor="text1"/>
          <w:sz w:val="22"/>
          <w:szCs w:val="22"/>
          <w:lang w:val="en-US" w:eastAsia="zh-CN"/>
        </w:rPr>
        <w:t>RAN1</w:t>
      </w:r>
      <w:r>
        <w:rPr>
          <w:rFonts w:eastAsiaTheme="minorEastAsia"/>
          <w:color w:val="000000" w:themeColor="text1"/>
          <w:sz w:val="22"/>
          <w:szCs w:val="22"/>
          <w:lang w:val="en-US" w:eastAsia="zh-CN"/>
        </w:rPr>
        <w:t>#110b-e [2]</w:t>
      </w:r>
      <w:r w:rsidR="0028733D" w:rsidRPr="0028733D">
        <w:rPr>
          <w:rFonts w:eastAsiaTheme="minorEastAsia"/>
          <w:color w:val="000000" w:themeColor="text1"/>
          <w:sz w:val="22"/>
          <w:szCs w:val="22"/>
          <w:lang w:val="en-US" w:eastAsia="zh-CN"/>
        </w:rPr>
        <w:t xml:space="preserve">, the following agreements were reached for </w:t>
      </w:r>
      <w:r w:rsidR="0028733D">
        <w:rPr>
          <w:rFonts w:eastAsiaTheme="minorEastAsia"/>
          <w:color w:val="000000" w:themeColor="text1"/>
          <w:sz w:val="22"/>
          <w:szCs w:val="22"/>
          <w:lang w:val="en-US" w:eastAsia="zh-CN"/>
        </w:rPr>
        <w:t>model monitoring</w:t>
      </w:r>
      <w:r w:rsidR="0028733D" w:rsidRPr="0028733D">
        <w:rPr>
          <w:rFonts w:eastAsiaTheme="minorEastAsia"/>
          <w:color w:val="000000" w:themeColor="text1"/>
          <w:sz w:val="22"/>
          <w:szCs w:val="22"/>
          <w:lang w:val="en-US" w:eastAsia="zh-CN"/>
        </w:rPr>
        <w:t>.</w:t>
      </w:r>
    </w:p>
    <w:tbl>
      <w:tblPr>
        <w:tblStyle w:val="TableGrid"/>
        <w:tblW w:w="9634" w:type="dxa"/>
        <w:tblLook w:val="04A0" w:firstRow="1" w:lastRow="0" w:firstColumn="1" w:lastColumn="0" w:noHBand="0" w:noVBand="1"/>
      </w:tblPr>
      <w:tblGrid>
        <w:gridCol w:w="9634"/>
      </w:tblGrid>
      <w:tr w:rsidR="002918D2" w14:paraId="497AAFCC" w14:textId="77777777" w:rsidTr="005D7338">
        <w:tc>
          <w:tcPr>
            <w:tcW w:w="9634" w:type="dxa"/>
          </w:tcPr>
          <w:p w14:paraId="59DB7D3E" w14:textId="77777777" w:rsidR="002918D2" w:rsidRPr="00150E6C" w:rsidRDefault="002918D2" w:rsidP="005D7338">
            <w:pPr>
              <w:spacing w:after="0"/>
              <w:rPr>
                <w:rFonts w:ascii="Times" w:eastAsia="DengXian" w:hAnsi="Times"/>
                <w:b/>
                <w:bCs/>
                <w:i/>
                <w:iCs/>
                <w:highlight w:val="green"/>
                <w:lang w:eastAsia="zh-CN"/>
              </w:rPr>
            </w:pPr>
            <w:r w:rsidRPr="00AF6F82">
              <w:rPr>
                <w:rFonts w:ascii="Times" w:eastAsia="DengXian" w:hAnsi="Times" w:hint="eastAsia"/>
                <w:b/>
                <w:bCs/>
                <w:i/>
                <w:iCs/>
                <w:highlight w:val="green"/>
                <w:lang w:eastAsia="zh-CN"/>
              </w:rPr>
              <w:t>A</w:t>
            </w:r>
            <w:r w:rsidRPr="00AF6F82">
              <w:rPr>
                <w:rFonts w:ascii="Times" w:eastAsia="DengXian" w:hAnsi="Times"/>
                <w:b/>
                <w:bCs/>
                <w:i/>
                <w:iCs/>
                <w:highlight w:val="green"/>
                <w:lang w:eastAsia="zh-CN"/>
              </w:rPr>
              <w:t>greement</w:t>
            </w:r>
          </w:p>
          <w:p w14:paraId="54609754" w14:textId="77777777" w:rsidR="002918D2" w:rsidRPr="00AF6F82" w:rsidRDefault="002918D2" w:rsidP="005D7338">
            <w:pPr>
              <w:spacing w:after="0"/>
              <w:rPr>
                <w:rFonts w:ascii="Times" w:eastAsia="Batang" w:hAnsi="Times"/>
                <w:b/>
                <w:bCs/>
                <w:i/>
                <w:iCs/>
              </w:rPr>
            </w:pPr>
            <w:r w:rsidRPr="00AF6F82">
              <w:rPr>
                <w:rFonts w:ascii="Times" w:eastAsia="Malgun Gothic" w:hAnsi="Times"/>
                <w:b/>
                <w:bCs/>
                <w:i/>
                <w:iCs/>
              </w:rPr>
              <w:t xml:space="preserve">In CSI compression using two-sided model use case, </w:t>
            </w:r>
            <w:r w:rsidRPr="00AF6F82">
              <w:rPr>
                <w:rFonts w:ascii="Times" w:eastAsia="Batang" w:hAnsi="Times"/>
                <w:b/>
                <w:bCs/>
                <w:i/>
                <w:iCs/>
              </w:rPr>
              <w:t xml:space="preserve">study potential specification impact for performance monitoring including: </w:t>
            </w:r>
          </w:p>
          <w:p w14:paraId="189A4942" w14:textId="77777777" w:rsidR="002918D2" w:rsidRPr="00AF6F82" w:rsidRDefault="002918D2" w:rsidP="005D7338">
            <w:pPr>
              <w:widowControl w:val="0"/>
              <w:numPr>
                <w:ilvl w:val="0"/>
                <w:numId w:val="31"/>
              </w:numPr>
              <w:overflowPunct w:val="0"/>
              <w:autoSpaceDE w:val="0"/>
              <w:autoSpaceDN w:val="0"/>
              <w:adjustRightInd w:val="0"/>
              <w:spacing w:before="100" w:beforeAutospacing="1" w:after="0" w:line="259" w:lineRule="auto"/>
              <w:jc w:val="both"/>
              <w:textAlignment w:val="baseline"/>
              <w:rPr>
                <w:rFonts w:ascii="Times" w:eastAsia="Batang" w:hAnsi="Times"/>
                <w:b/>
                <w:bCs/>
                <w:i/>
                <w:iCs/>
                <w:lang w:eastAsia="x-none"/>
              </w:rPr>
            </w:pPr>
            <w:r w:rsidRPr="00AF6F82">
              <w:rPr>
                <w:rFonts w:ascii="Times" w:eastAsia="Batang" w:hAnsi="Times"/>
                <w:b/>
                <w:bCs/>
                <w:i/>
                <w:iCs/>
                <w:lang w:eastAsia="x-none"/>
              </w:rPr>
              <w:t xml:space="preserve">NW-side performance monitoring:  NW monitors the performance and make decisions of model activation/ deactivation/updating/switching    </w:t>
            </w:r>
          </w:p>
          <w:p w14:paraId="71F93759" w14:textId="77777777" w:rsidR="002918D2" w:rsidRPr="00AF6F82" w:rsidRDefault="002918D2" w:rsidP="005D7338">
            <w:pPr>
              <w:widowControl w:val="0"/>
              <w:numPr>
                <w:ilvl w:val="0"/>
                <w:numId w:val="31"/>
              </w:numPr>
              <w:overflowPunct w:val="0"/>
              <w:autoSpaceDE w:val="0"/>
              <w:autoSpaceDN w:val="0"/>
              <w:adjustRightInd w:val="0"/>
              <w:spacing w:before="100" w:beforeAutospacing="1" w:after="0" w:line="259" w:lineRule="auto"/>
              <w:jc w:val="both"/>
              <w:textAlignment w:val="baseline"/>
              <w:rPr>
                <w:rFonts w:ascii="Times" w:eastAsia="Batang" w:hAnsi="Times"/>
                <w:b/>
                <w:bCs/>
                <w:i/>
                <w:iCs/>
                <w:lang w:eastAsia="x-none"/>
              </w:rPr>
            </w:pPr>
            <w:r w:rsidRPr="00AF6F82">
              <w:rPr>
                <w:rFonts w:ascii="Times" w:eastAsia="Batang" w:hAnsi="Times"/>
                <w:b/>
                <w:bCs/>
                <w:i/>
                <w:iCs/>
                <w:lang w:eastAsia="x-none"/>
              </w:rPr>
              <w:t xml:space="preserve">UE-side performance monitoring: UE monitors the performance and reports to Network, NW makes decisions of model activation/ deactivation/updating/switching    </w:t>
            </w:r>
          </w:p>
          <w:p w14:paraId="00CD5163" w14:textId="77777777" w:rsidR="002918D2" w:rsidRDefault="002918D2" w:rsidP="005D7338">
            <w:pPr>
              <w:spacing w:after="0"/>
              <w:rPr>
                <w:bCs/>
              </w:rPr>
            </w:pPr>
          </w:p>
          <w:p w14:paraId="5FB806C6" w14:textId="77777777" w:rsidR="002918D2" w:rsidRPr="005C01F8" w:rsidRDefault="002918D2" w:rsidP="005D7338">
            <w:pPr>
              <w:spacing w:after="0"/>
              <w:rPr>
                <w:rFonts w:ascii="Times" w:eastAsia="DengXian" w:hAnsi="Times"/>
                <w:b/>
                <w:bCs/>
                <w:i/>
                <w:iCs/>
                <w:highlight w:val="green"/>
                <w:lang w:eastAsia="zh-CN"/>
              </w:rPr>
            </w:pPr>
            <w:r w:rsidRPr="005C01F8">
              <w:rPr>
                <w:rFonts w:ascii="Times" w:eastAsia="DengXian" w:hAnsi="Times" w:hint="eastAsia"/>
                <w:b/>
                <w:bCs/>
                <w:i/>
                <w:iCs/>
                <w:highlight w:val="green"/>
                <w:lang w:eastAsia="zh-CN"/>
              </w:rPr>
              <w:t>A</w:t>
            </w:r>
            <w:r w:rsidRPr="005C01F8">
              <w:rPr>
                <w:rFonts w:ascii="Times" w:eastAsia="DengXian" w:hAnsi="Times"/>
                <w:b/>
                <w:bCs/>
                <w:i/>
                <w:iCs/>
                <w:highlight w:val="green"/>
                <w:lang w:eastAsia="zh-CN"/>
              </w:rPr>
              <w:t>greement</w:t>
            </w:r>
          </w:p>
          <w:p w14:paraId="31E8C288" w14:textId="77777777" w:rsidR="002918D2" w:rsidRPr="005C01F8" w:rsidRDefault="002918D2" w:rsidP="005D7338">
            <w:pPr>
              <w:spacing w:after="0"/>
              <w:rPr>
                <w:rFonts w:ascii="Times" w:eastAsia="Batang" w:hAnsi="Times"/>
                <w:b/>
                <w:bCs/>
                <w:i/>
                <w:iCs/>
              </w:rPr>
            </w:pPr>
            <w:r w:rsidRPr="005C01F8">
              <w:rPr>
                <w:rFonts w:ascii="Times" w:eastAsia="Malgun Gothic" w:hAnsi="Times"/>
                <w:b/>
                <w:bCs/>
                <w:i/>
                <w:iCs/>
              </w:rPr>
              <w:t xml:space="preserve">In CSI compression using two-sided model use case, further </w:t>
            </w:r>
            <w:r w:rsidRPr="005C01F8">
              <w:rPr>
                <w:rFonts w:ascii="Times" w:eastAsia="Batang" w:hAnsi="Times"/>
                <w:b/>
                <w:bCs/>
                <w:i/>
                <w:iCs/>
              </w:rPr>
              <w:t xml:space="preserve">study potential specification impact related to assistance signaling and procedure for model performance monitoring. </w:t>
            </w:r>
          </w:p>
          <w:p w14:paraId="497BB03A" w14:textId="77777777" w:rsidR="002918D2" w:rsidRDefault="002918D2" w:rsidP="005D7338">
            <w:pPr>
              <w:spacing w:after="0"/>
              <w:rPr>
                <w:bCs/>
              </w:rPr>
            </w:pPr>
          </w:p>
          <w:p w14:paraId="29246C3A" w14:textId="77777777" w:rsidR="002918D2" w:rsidRPr="005C01F8" w:rsidRDefault="002918D2" w:rsidP="005D7338">
            <w:pPr>
              <w:spacing w:after="0"/>
              <w:rPr>
                <w:rFonts w:ascii="Times" w:eastAsia="DengXian" w:hAnsi="Times"/>
                <w:b/>
                <w:bCs/>
                <w:i/>
                <w:iCs/>
                <w:highlight w:val="green"/>
                <w:lang w:eastAsia="zh-CN"/>
              </w:rPr>
            </w:pPr>
            <w:r w:rsidRPr="005C01F8">
              <w:rPr>
                <w:rFonts w:ascii="Times" w:eastAsia="DengXian" w:hAnsi="Times" w:hint="eastAsia"/>
                <w:b/>
                <w:bCs/>
                <w:i/>
                <w:iCs/>
                <w:highlight w:val="green"/>
                <w:lang w:eastAsia="zh-CN"/>
              </w:rPr>
              <w:t>A</w:t>
            </w:r>
            <w:r w:rsidRPr="005C01F8">
              <w:rPr>
                <w:rFonts w:ascii="Times" w:eastAsia="DengXian" w:hAnsi="Times"/>
                <w:b/>
                <w:bCs/>
                <w:i/>
                <w:iCs/>
                <w:highlight w:val="green"/>
                <w:lang w:eastAsia="zh-CN"/>
              </w:rPr>
              <w:t>greement</w:t>
            </w:r>
          </w:p>
          <w:p w14:paraId="7558A7A9" w14:textId="77777777" w:rsidR="002918D2" w:rsidRPr="005C01F8" w:rsidRDefault="002918D2" w:rsidP="005D7338">
            <w:pPr>
              <w:spacing w:after="0"/>
              <w:rPr>
                <w:rFonts w:ascii="Times" w:eastAsia="MS PGothic" w:hAnsi="Times"/>
              </w:rPr>
            </w:pPr>
            <w:r w:rsidRPr="005C01F8">
              <w:rPr>
                <w:rFonts w:ascii="Times" w:eastAsia="MS PGothic" w:hAnsi="Times"/>
                <w:b/>
                <w:bCs/>
                <w:i/>
                <w:iCs/>
              </w:rPr>
              <w:t>In CSI compression using two-sided model use case, further study at least the following options for performance monitoring metrics/methods:</w:t>
            </w:r>
          </w:p>
          <w:p w14:paraId="6525003E" w14:textId="77777777" w:rsidR="002918D2" w:rsidRPr="005C01F8" w:rsidRDefault="002918D2" w:rsidP="005D7338">
            <w:pPr>
              <w:widowControl w:val="0"/>
              <w:numPr>
                <w:ilvl w:val="0"/>
                <w:numId w:val="32"/>
              </w:numPr>
              <w:tabs>
                <w:tab w:val="num" w:pos="-720"/>
              </w:tabs>
              <w:spacing w:after="0" w:line="231" w:lineRule="atLeast"/>
              <w:jc w:val="both"/>
              <w:rPr>
                <w:rFonts w:ascii="Times" w:eastAsia="MS PGothic" w:hAnsi="Times"/>
                <w:b/>
                <w:bCs/>
                <w:i/>
                <w:iCs/>
              </w:rPr>
            </w:pPr>
            <w:r w:rsidRPr="005C01F8">
              <w:rPr>
                <w:rFonts w:ascii="Times" w:eastAsia="MS PGothic" w:hAnsi="Times"/>
                <w:b/>
                <w:bCs/>
                <w:i/>
                <w:iCs/>
              </w:rPr>
              <w:t>Intermediate KPIs as monitoring metrics (e.g., SGCS)</w:t>
            </w:r>
          </w:p>
          <w:p w14:paraId="5787427C" w14:textId="77777777" w:rsidR="002918D2" w:rsidRPr="005C01F8" w:rsidRDefault="002918D2" w:rsidP="005D7338">
            <w:pPr>
              <w:widowControl w:val="0"/>
              <w:numPr>
                <w:ilvl w:val="0"/>
                <w:numId w:val="32"/>
              </w:numPr>
              <w:tabs>
                <w:tab w:val="num" w:pos="-720"/>
              </w:tabs>
              <w:spacing w:after="0" w:line="231" w:lineRule="atLeast"/>
              <w:jc w:val="both"/>
              <w:rPr>
                <w:rFonts w:ascii="Times" w:eastAsia="MS PGothic" w:hAnsi="Times"/>
                <w:b/>
                <w:bCs/>
                <w:i/>
                <w:iCs/>
              </w:rPr>
            </w:pPr>
            <w:r w:rsidRPr="005C01F8">
              <w:rPr>
                <w:rFonts w:ascii="Times" w:eastAsia="MS PGothic" w:hAnsi="Times"/>
                <w:b/>
                <w:bCs/>
                <w:i/>
                <w:iCs/>
              </w:rPr>
              <w:t>Eventual KPIs (e.g., Throughput, hypothetical BLER, BLER, NACK/ACK).</w:t>
            </w:r>
          </w:p>
          <w:p w14:paraId="7B0E6177" w14:textId="77777777" w:rsidR="002918D2" w:rsidRPr="005C01F8" w:rsidRDefault="002918D2" w:rsidP="005D7338">
            <w:pPr>
              <w:widowControl w:val="0"/>
              <w:numPr>
                <w:ilvl w:val="0"/>
                <w:numId w:val="32"/>
              </w:numPr>
              <w:tabs>
                <w:tab w:val="num" w:pos="-720"/>
              </w:tabs>
              <w:spacing w:after="0" w:line="231" w:lineRule="atLeast"/>
              <w:jc w:val="both"/>
              <w:rPr>
                <w:rFonts w:ascii="Times" w:eastAsia="MS PGothic" w:hAnsi="Times"/>
                <w:b/>
                <w:bCs/>
                <w:i/>
                <w:iCs/>
              </w:rPr>
            </w:pPr>
            <w:r w:rsidRPr="005C01F8">
              <w:rPr>
                <w:rFonts w:ascii="Times" w:eastAsia="MS PGothic" w:hAnsi="Times"/>
                <w:b/>
                <w:bCs/>
                <w:i/>
                <w:iCs/>
              </w:rPr>
              <w:t>Legacy CSI based monitoring: schemes using additional legacy CSI reporting</w:t>
            </w:r>
          </w:p>
          <w:p w14:paraId="71BE0AF0" w14:textId="77777777" w:rsidR="002918D2" w:rsidRPr="005C01F8" w:rsidRDefault="002918D2" w:rsidP="005D7338">
            <w:pPr>
              <w:widowControl w:val="0"/>
              <w:numPr>
                <w:ilvl w:val="0"/>
                <w:numId w:val="32"/>
              </w:numPr>
              <w:tabs>
                <w:tab w:val="num" w:pos="-720"/>
              </w:tabs>
              <w:spacing w:after="0" w:line="231" w:lineRule="atLeast"/>
              <w:jc w:val="both"/>
              <w:rPr>
                <w:rFonts w:ascii="Times" w:eastAsia="MS PGothic" w:hAnsi="Times"/>
                <w:b/>
                <w:bCs/>
                <w:i/>
                <w:iCs/>
              </w:rPr>
            </w:pPr>
            <w:r w:rsidRPr="005C01F8">
              <w:rPr>
                <w:rFonts w:ascii="Times" w:eastAsia="MS PGothic" w:hAnsi="Times"/>
                <w:b/>
                <w:bCs/>
                <w:i/>
                <w:iCs/>
              </w:rPr>
              <w:t>Other monitoring solutions, at least including the following option:</w:t>
            </w:r>
          </w:p>
          <w:p w14:paraId="7193ADAD" w14:textId="75117AC9" w:rsidR="002918D2" w:rsidRPr="00644FB9" w:rsidRDefault="002918D2" w:rsidP="00644FB9">
            <w:pPr>
              <w:widowControl w:val="0"/>
              <w:numPr>
                <w:ilvl w:val="1"/>
                <w:numId w:val="33"/>
              </w:numPr>
              <w:tabs>
                <w:tab w:val="num" w:pos="0"/>
              </w:tabs>
              <w:spacing w:after="0" w:line="231" w:lineRule="atLeast"/>
              <w:jc w:val="both"/>
              <w:rPr>
                <w:rFonts w:ascii="Times" w:eastAsia="MS PGothic" w:hAnsi="Times"/>
                <w:b/>
                <w:bCs/>
                <w:i/>
                <w:iCs/>
              </w:rPr>
            </w:pPr>
            <w:r w:rsidRPr="005C01F8">
              <w:rPr>
                <w:rFonts w:ascii="Times" w:eastAsia="MS PGothic" w:hAnsi="Times"/>
                <w:b/>
                <w:bCs/>
                <w:i/>
                <w:iCs/>
              </w:rPr>
              <w:t>Input or Output data based monitoring: such as data drift between training dataset and observed dataset and out-of-distribution detection</w:t>
            </w:r>
          </w:p>
        </w:tc>
      </w:tr>
    </w:tbl>
    <w:p w14:paraId="269DDEAD" w14:textId="77777777" w:rsidR="002918D2" w:rsidRPr="00644FB9" w:rsidRDefault="002918D2" w:rsidP="00D40AA6">
      <w:pPr>
        <w:spacing w:after="120"/>
        <w:jc w:val="both"/>
        <w:rPr>
          <w:rFonts w:eastAsiaTheme="minorEastAsia"/>
          <w:color w:val="000000" w:themeColor="text1"/>
          <w:sz w:val="22"/>
          <w:szCs w:val="22"/>
          <w:lang w:eastAsia="zh-CN"/>
        </w:rPr>
      </w:pPr>
    </w:p>
    <w:bookmarkEnd w:id="39"/>
    <w:bookmarkEnd w:id="40"/>
    <w:p w14:paraId="240B1039" w14:textId="18871A41" w:rsidR="00272B6F" w:rsidRDefault="002918D2" w:rsidP="00D40AA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UE-side performance monitoring, </w:t>
      </w:r>
      <w:r w:rsidRPr="002918D2">
        <w:rPr>
          <w:rFonts w:eastAsiaTheme="minorEastAsia"/>
          <w:color w:val="000000" w:themeColor="text1"/>
          <w:sz w:val="22"/>
          <w:szCs w:val="22"/>
          <w:lang w:val="en-US" w:eastAsia="zh-CN"/>
        </w:rPr>
        <w:t xml:space="preserve">NW needs to make decision based on the performance metrics monitored by UE. Obviously, it is necessary that UE reports </w:t>
      </w:r>
      <w:r>
        <w:rPr>
          <w:rFonts w:eastAsiaTheme="minorEastAsia"/>
          <w:color w:val="000000" w:themeColor="text1"/>
          <w:sz w:val="22"/>
          <w:szCs w:val="22"/>
          <w:lang w:val="en-US" w:eastAsia="zh-CN"/>
        </w:rPr>
        <w:t xml:space="preserve">to NW </w:t>
      </w:r>
      <w:r w:rsidRPr="002918D2">
        <w:rPr>
          <w:rFonts w:eastAsiaTheme="minorEastAsia"/>
          <w:color w:val="000000" w:themeColor="text1"/>
          <w:sz w:val="22"/>
          <w:szCs w:val="22"/>
          <w:lang w:val="en-US" w:eastAsia="zh-CN"/>
        </w:rPr>
        <w:t>the monitored performance metrics.</w:t>
      </w:r>
      <w:r>
        <w:rPr>
          <w:rFonts w:eastAsiaTheme="minorEastAsia"/>
          <w:color w:val="000000" w:themeColor="text1"/>
          <w:sz w:val="22"/>
          <w:szCs w:val="22"/>
          <w:lang w:val="en-US" w:eastAsia="zh-CN"/>
        </w:rPr>
        <w:t xml:space="preserve"> </w:t>
      </w:r>
      <w:r w:rsidR="009E6625">
        <w:rPr>
          <w:rFonts w:eastAsiaTheme="minorEastAsia"/>
          <w:color w:val="000000" w:themeColor="text1"/>
          <w:sz w:val="22"/>
          <w:szCs w:val="22"/>
          <w:lang w:val="en-US" w:eastAsia="zh-CN"/>
        </w:rPr>
        <w:t xml:space="preserve">However, from the current agreed potential performance metrics, e.g., SGCS, throughput, it seems difficult to directly report these performance metrics. </w:t>
      </w:r>
      <w:r w:rsidRPr="002918D2">
        <w:rPr>
          <w:rFonts w:eastAsiaTheme="minorEastAsia"/>
          <w:color w:val="000000" w:themeColor="text1"/>
          <w:sz w:val="22"/>
          <w:szCs w:val="22"/>
          <w:lang w:val="en-US" w:eastAsia="zh-CN"/>
        </w:rPr>
        <w:t>Therefore, we should study how to report the performance metrics</w:t>
      </w:r>
      <w:r>
        <w:rPr>
          <w:rFonts w:eastAsiaTheme="minorEastAsia"/>
          <w:color w:val="000000" w:themeColor="text1"/>
          <w:sz w:val="22"/>
          <w:szCs w:val="22"/>
          <w:lang w:val="en-US" w:eastAsia="zh-CN"/>
        </w:rPr>
        <w:t>.</w:t>
      </w:r>
    </w:p>
    <w:p w14:paraId="11970961" w14:textId="18DBED6B" w:rsidR="00272B6F" w:rsidRPr="00644FB9" w:rsidRDefault="00CA4D58" w:rsidP="00D40AA6">
      <w:pPr>
        <w:spacing w:after="120"/>
        <w:jc w:val="both"/>
        <w:rPr>
          <w:rFonts w:eastAsiaTheme="minorEastAsia"/>
          <w:b/>
          <w:i/>
          <w:sz w:val="22"/>
          <w:szCs w:val="22"/>
          <w:lang w:val="en-US" w:eastAsia="zh-CN"/>
        </w:rPr>
      </w:pPr>
      <w:bookmarkStart w:id="41" w:name="OLE_LINK279"/>
      <w:bookmarkStart w:id="42" w:name="OLE_LINK280"/>
      <w:r>
        <w:rPr>
          <w:rFonts w:eastAsiaTheme="minorEastAsia"/>
          <w:b/>
          <w:i/>
          <w:sz w:val="22"/>
          <w:szCs w:val="22"/>
          <w:lang w:val="en-US" w:eastAsia="zh-CN"/>
        </w:rPr>
        <w:t>Proposal 3</w:t>
      </w:r>
      <w:r w:rsidR="00272B6F">
        <w:rPr>
          <w:rFonts w:eastAsiaTheme="minorEastAsia"/>
          <w:b/>
          <w:i/>
          <w:sz w:val="22"/>
          <w:szCs w:val="22"/>
          <w:lang w:val="en-US" w:eastAsia="zh-CN"/>
        </w:rPr>
        <w:t xml:space="preserve">: </w:t>
      </w:r>
      <w:r w:rsidR="005D7338">
        <w:rPr>
          <w:rFonts w:eastAsiaTheme="minorEastAsia"/>
          <w:b/>
          <w:i/>
          <w:sz w:val="22"/>
          <w:szCs w:val="22"/>
          <w:lang w:val="en-US" w:eastAsia="zh-CN"/>
        </w:rPr>
        <w:t>For UE-side performance monitoring, s</w:t>
      </w:r>
      <w:r w:rsidR="00272B6F">
        <w:rPr>
          <w:rFonts w:eastAsiaTheme="minorEastAsia"/>
          <w:b/>
          <w:i/>
          <w:sz w:val="22"/>
          <w:szCs w:val="22"/>
          <w:lang w:val="en-US" w:eastAsia="zh-CN"/>
        </w:rPr>
        <w:t>tudy how to report the performance metric(s).</w:t>
      </w:r>
    </w:p>
    <w:bookmarkEnd w:id="41"/>
    <w:bookmarkEnd w:id="42"/>
    <w:p w14:paraId="1A7FD84B" w14:textId="4A5BF119" w:rsidR="00D40AA6" w:rsidRDefault="00A55861" w:rsidP="00886DC7">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Generally, </w:t>
      </w:r>
      <w:r w:rsidR="00886DC7">
        <w:rPr>
          <w:rFonts w:eastAsiaTheme="minorEastAsia"/>
          <w:color w:val="000000" w:themeColor="text1"/>
          <w:sz w:val="22"/>
          <w:szCs w:val="22"/>
          <w:lang w:val="en-US" w:eastAsia="zh-CN"/>
        </w:rPr>
        <w:t xml:space="preserve">for model monitoring of </w:t>
      </w:r>
      <w:r w:rsidR="00272B6F">
        <w:rPr>
          <w:rFonts w:eastAsiaTheme="minorEastAsia"/>
          <w:color w:val="000000" w:themeColor="text1"/>
          <w:sz w:val="22"/>
          <w:szCs w:val="22"/>
          <w:lang w:val="en-US" w:eastAsia="zh-CN"/>
        </w:rPr>
        <w:t>one AI/ML model</w:t>
      </w:r>
      <w:r w:rsidR="00886DC7">
        <w:rPr>
          <w:rFonts w:eastAsiaTheme="minorEastAsia"/>
          <w:color w:val="000000" w:themeColor="text1"/>
          <w:sz w:val="22"/>
          <w:szCs w:val="22"/>
          <w:lang w:val="en-US" w:eastAsia="zh-CN"/>
        </w:rPr>
        <w:t>, UE only needs to monitor and report one performance metric. But in some cases, multiple performance metrics may be monitored and reported</w:t>
      </w:r>
      <w:r w:rsidR="005D7338">
        <w:rPr>
          <w:rFonts w:eastAsiaTheme="minorEastAsia"/>
          <w:color w:val="000000" w:themeColor="text1"/>
          <w:sz w:val="22"/>
          <w:szCs w:val="22"/>
          <w:lang w:val="en-US" w:eastAsia="zh-CN"/>
        </w:rPr>
        <w:t xml:space="preserve"> for the same AI/ML model</w:t>
      </w:r>
      <w:r w:rsidR="00886DC7">
        <w:rPr>
          <w:rFonts w:eastAsiaTheme="minorEastAsia"/>
          <w:color w:val="000000" w:themeColor="text1"/>
          <w:sz w:val="22"/>
          <w:szCs w:val="22"/>
          <w:lang w:val="en-US" w:eastAsia="zh-CN"/>
        </w:rPr>
        <w:t>. For instance, for the AI/ML model of CSI compression,</w:t>
      </w:r>
      <w:r w:rsidR="005D7338">
        <w:rPr>
          <w:rFonts w:eastAsiaTheme="minorEastAsia"/>
          <w:color w:val="000000" w:themeColor="text1"/>
          <w:sz w:val="22"/>
          <w:szCs w:val="22"/>
          <w:lang w:val="en-US" w:eastAsia="zh-CN"/>
        </w:rPr>
        <w:t xml:space="preserve"> </w:t>
      </w:r>
      <w:r w:rsidR="00886DC7">
        <w:rPr>
          <w:rFonts w:eastAsiaTheme="minorEastAsia"/>
          <w:color w:val="000000" w:themeColor="text1"/>
          <w:sz w:val="22"/>
          <w:szCs w:val="22"/>
          <w:lang w:val="en-US" w:eastAsia="zh-CN"/>
        </w:rPr>
        <w:t xml:space="preserve">different SGCSs </w:t>
      </w:r>
      <w:r w:rsidR="005D7338">
        <w:rPr>
          <w:rFonts w:eastAsiaTheme="minorEastAsia"/>
          <w:color w:val="000000" w:themeColor="text1"/>
          <w:sz w:val="22"/>
          <w:szCs w:val="22"/>
          <w:lang w:val="en-US" w:eastAsia="zh-CN"/>
        </w:rPr>
        <w:t xml:space="preserve">may be monitored </w:t>
      </w:r>
      <w:r w:rsidR="00886DC7">
        <w:rPr>
          <w:rFonts w:eastAsiaTheme="minorEastAsia"/>
          <w:color w:val="000000" w:themeColor="text1"/>
          <w:sz w:val="22"/>
          <w:szCs w:val="22"/>
          <w:lang w:val="en-US" w:eastAsia="zh-CN"/>
        </w:rPr>
        <w:t xml:space="preserve">for different ranks. Accordingly, these SGCSs need to be reported to NW. Otherwise, </w:t>
      </w:r>
      <w:r w:rsidR="00B15AF8">
        <w:rPr>
          <w:rFonts w:eastAsiaTheme="minorEastAsia"/>
          <w:color w:val="000000" w:themeColor="text1"/>
          <w:sz w:val="22"/>
          <w:szCs w:val="22"/>
          <w:lang w:val="en-US" w:eastAsia="zh-CN"/>
        </w:rPr>
        <w:t xml:space="preserve">NW </w:t>
      </w:r>
      <w:r w:rsidR="005D7338">
        <w:rPr>
          <w:rFonts w:eastAsiaTheme="minorEastAsia"/>
          <w:color w:val="000000" w:themeColor="text1"/>
          <w:sz w:val="22"/>
          <w:szCs w:val="22"/>
          <w:lang w:val="en-US" w:eastAsia="zh-CN"/>
        </w:rPr>
        <w:t xml:space="preserve">cannot be aware of </w:t>
      </w:r>
      <w:r w:rsidR="001837FF">
        <w:rPr>
          <w:rFonts w:eastAsiaTheme="minorEastAsia"/>
          <w:color w:val="000000" w:themeColor="text1"/>
          <w:sz w:val="22"/>
          <w:szCs w:val="22"/>
          <w:lang w:val="en-US" w:eastAsia="zh-CN"/>
        </w:rPr>
        <w:t>the performances of different ranks, which will affect the configuration of the allowable ranks.</w:t>
      </w:r>
      <w:r w:rsidR="00CA4D58">
        <w:rPr>
          <w:rFonts w:eastAsiaTheme="minorEastAsia"/>
          <w:color w:val="000000" w:themeColor="text1"/>
          <w:sz w:val="22"/>
          <w:szCs w:val="22"/>
          <w:lang w:val="en-US" w:eastAsia="zh-CN"/>
        </w:rPr>
        <w:t xml:space="preserve"> Therefore, </w:t>
      </w:r>
      <w:r w:rsidR="007D3016">
        <w:rPr>
          <w:rFonts w:eastAsiaTheme="minorEastAsia"/>
          <w:color w:val="000000" w:themeColor="text1"/>
          <w:sz w:val="22"/>
          <w:szCs w:val="22"/>
          <w:lang w:val="en-US" w:eastAsia="zh-CN"/>
        </w:rPr>
        <w:t xml:space="preserve">we should study </w:t>
      </w:r>
      <w:r w:rsidR="00636424">
        <w:rPr>
          <w:rFonts w:eastAsiaTheme="minorEastAsia"/>
          <w:color w:val="000000" w:themeColor="text1"/>
          <w:sz w:val="22"/>
          <w:szCs w:val="22"/>
          <w:lang w:val="en-US" w:eastAsia="zh-CN"/>
        </w:rPr>
        <w:t>model monitoring for multiple ranks.</w:t>
      </w:r>
    </w:p>
    <w:p w14:paraId="35996281" w14:textId="43D7BE1C" w:rsidR="00D40AA6" w:rsidRDefault="00D40AA6" w:rsidP="00D40AA6">
      <w:pPr>
        <w:spacing w:after="120"/>
        <w:jc w:val="both"/>
        <w:rPr>
          <w:rFonts w:eastAsiaTheme="minorEastAsia"/>
          <w:b/>
          <w:i/>
          <w:sz w:val="22"/>
          <w:szCs w:val="22"/>
          <w:lang w:val="en-US" w:eastAsia="zh-CN"/>
        </w:rPr>
      </w:pPr>
      <w:bookmarkStart w:id="43" w:name="OLE_LINK240"/>
      <w:bookmarkStart w:id="44" w:name="OLE_LINK241"/>
      <w:bookmarkStart w:id="45" w:name="OLE_LINK281"/>
      <w:bookmarkStart w:id="46" w:name="OLE_LINK282"/>
      <w:r>
        <w:rPr>
          <w:rFonts w:eastAsiaTheme="minorEastAsia"/>
          <w:b/>
          <w:i/>
          <w:sz w:val="22"/>
          <w:szCs w:val="22"/>
          <w:lang w:val="en-US" w:eastAsia="zh-CN"/>
        </w:rPr>
        <w:t xml:space="preserve">Proposal 4: </w:t>
      </w:r>
      <w:r w:rsidR="001C191C">
        <w:rPr>
          <w:rFonts w:eastAsiaTheme="minorEastAsia"/>
          <w:b/>
          <w:i/>
          <w:sz w:val="22"/>
          <w:szCs w:val="22"/>
          <w:lang w:val="en-US" w:eastAsia="zh-CN"/>
        </w:rPr>
        <w:t xml:space="preserve">For one AI/ML model of CSI compression, consider </w:t>
      </w:r>
      <w:r w:rsidR="001C1136">
        <w:rPr>
          <w:rFonts w:eastAsiaTheme="minorEastAsia"/>
          <w:b/>
          <w:i/>
          <w:sz w:val="22"/>
          <w:szCs w:val="22"/>
          <w:lang w:val="en-US" w:eastAsia="zh-CN"/>
        </w:rPr>
        <w:t>monitoring the performances of multiple different ranks</w:t>
      </w:r>
      <w:r>
        <w:rPr>
          <w:rFonts w:eastAsiaTheme="minorEastAsia"/>
          <w:b/>
          <w:i/>
          <w:sz w:val="22"/>
          <w:szCs w:val="22"/>
          <w:lang w:val="en-US" w:eastAsia="zh-CN"/>
        </w:rPr>
        <w:t>.</w:t>
      </w:r>
    </w:p>
    <w:p w14:paraId="5864BD9D" w14:textId="63B118EB" w:rsidR="00D40AA6" w:rsidRDefault="001C191C" w:rsidP="00D40AA6">
      <w:pPr>
        <w:spacing w:after="120"/>
        <w:jc w:val="both"/>
        <w:rPr>
          <w:rFonts w:eastAsiaTheme="minorEastAsia"/>
          <w:color w:val="000000" w:themeColor="text1"/>
          <w:sz w:val="22"/>
          <w:szCs w:val="22"/>
          <w:lang w:val="en-US" w:eastAsia="zh-CN"/>
        </w:rPr>
      </w:pPr>
      <w:bookmarkStart w:id="47" w:name="OLE_LINK243"/>
      <w:bookmarkStart w:id="48" w:name="OLE_LINK244"/>
      <w:bookmarkEnd w:id="43"/>
      <w:bookmarkEnd w:id="44"/>
      <w:r>
        <w:rPr>
          <w:rFonts w:eastAsiaTheme="minorEastAsia"/>
          <w:color w:val="000000" w:themeColor="text1"/>
          <w:sz w:val="22"/>
          <w:szCs w:val="22"/>
          <w:lang w:val="en-US" w:eastAsia="zh-CN"/>
        </w:rPr>
        <w:t xml:space="preserve">Different ranks, layers or compressed bits may be designed as different AI/ML models. </w:t>
      </w:r>
      <w:r w:rsidR="00D40AA6">
        <w:rPr>
          <w:rFonts w:eastAsiaTheme="minorEastAsia"/>
          <w:color w:val="000000" w:themeColor="text1"/>
          <w:sz w:val="22"/>
          <w:szCs w:val="22"/>
          <w:lang w:val="en-US" w:eastAsia="zh-CN"/>
        </w:rPr>
        <w:t>Although the main purpose of model monitoring is to determine whether the current AI/ML model is available, if the model monitoring is only aimed at the current AI/ML model and does not consider other candidate models</w:t>
      </w:r>
      <w:r>
        <w:rPr>
          <w:rFonts w:eastAsiaTheme="minorEastAsia"/>
          <w:color w:val="000000" w:themeColor="text1"/>
          <w:sz w:val="22"/>
          <w:szCs w:val="22"/>
          <w:lang w:val="en-US" w:eastAsia="zh-CN"/>
        </w:rPr>
        <w:t xml:space="preserve"> having the same functionality</w:t>
      </w:r>
      <w:r w:rsidR="00D40AA6">
        <w:rPr>
          <w:rFonts w:eastAsiaTheme="minorEastAsia"/>
          <w:color w:val="000000" w:themeColor="text1"/>
          <w:sz w:val="22"/>
          <w:szCs w:val="22"/>
          <w:lang w:val="en-US" w:eastAsia="zh-CN"/>
        </w:rPr>
        <w:t xml:space="preserve">, it may lead to some undesirable situations. For example, the performance of the current AI/ML model meets certain predefined performance conditions, but the performance of other candidate models are far better than the current AI/ML model. In this case, it seems unwise to continue to apply the current </w:t>
      </w:r>
      <w:r w:rsidR="00D40AA6">
        <w:rPr>
          <w:rFonts w:eastAsiaTheme="minorEastAsia"/>
          <w:color w:val="000000" w:themeColor="text1"/>
          <w:sz w:val="22"/>
          <w:szCs w:val="22"/>
          <w:lang w:val="en-US" w:eastAsia="zh-CN"/>
        </w:rPr>
        <w:lastRenderedPageBreak/>
        <w:t>AI/ML model. Therefore, to avoid the situation, we can consider monitoring multiple AI/ML models at the same time to ensure that an AI/ML model with better or optimal performance is applied.</w:t>
      </w:r>
    </w:p>
    <w:p w14:paraId="60CAF99D" w14:textId="158D2DDE" w:rsidR="003A2CE8" w:rsidRDefault="00D40AA6" w:rsidP="00D40AA6">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5: Study </w:t>
      </w:r>
      <w:r w:rsidR="001C191C">
        <w:rPr>
          <w:rFonts w:eastAsiaTheme="minorEastAsia"/>
          <w:b/>
          <w:i/>
          <w:sz w:val="22"/>
          <w:szCs w:val="22"/>
          <w:lang w:val="en-US" w:eastAsia="zh-CN"/>
        </w:rPr>
        <w:t xml:space="preserve">simultaneous </w:t>
      </w:r>
      <w:r>
        <w:rPr>
          <w:rFonts w:eastAsiaTheme="minorEastAsia"/>
          <w:b/>
          <w:i/>
          <w:sz w:val="22"/>
          <w:szCs w:val="22"/>
          <w:lang w:val="en-US" w:eastAsia="zh-CN"/>
        </w:rPr>
        <w:t>model monitoring for multiple AI/ML models</w:t>
      </w:r>
      <w:r w:rsidR="009E6625">
        <w:rPr>
          <w:rFonts w:eastAsiaTheme="minorEastAsia"/>
          <w:b/>
          <w:i/>
          <w:sz w:val="22"/>
          <w:szCs w:val="22"/>
          <w:lang w:val="en-US" w:eastAsia="zh-CN"/>
        </w:rPr>
        <w:t xml:space="preserve"> of CSI compression</w:t>
      </w:r>
      <w:r>
        <w:rPr>
          <w:rFonts w:eastAsiaTheme="minorEastAsia"/>
          <w:b/>
          <w:i/>
          <w:sz w:val="22"/>
          <w:szCs w:val="22"/>
          <w:lang w:val="en-US" w:eastAsia="zh-CN"/>
        </w:rPr>
        <w:t>.</w:t>
      </w:r>
    </w:p>
    <w:p w14:paraId="6D57511B" w14:textId="6973236C" w:rsidR="003A2CE8" w:rsidRPr="00644FB9" w:rsidRDefault="003A2CE8" w:rsidP="00644FB9">
      <w:pPr>
        <w:pStyle w:val="Heading1"/>
        <w:keepLines w:val="0"/>
        <w:numPr>
          <w:ilvl w:val="1"/>
          <w:numId w:val="1"/>
        </w:numPr>
        <w:spacing w:before="240" w:after="60"/>
        <w:jc w:val="both"/>
        <w:rPr>
          <w:rFonts w:ascii="Times New Roman" w:eastAsia="SimSun" w:hAnsi="Times New Roman" w:cs="Times New Roman"/>
          <w:bCs w:val="0"/>
          <w:color w:val="auto"/>
          <w:kern w:val="32"/>
          <w:lang w:val="en-US" w:eastAsia="zh-CN"/>
        </w:rPr>
      </w:pPr>
      <w:bookmarkStart w:id="49" w:name="OLE_LINK242"/>
      <w:bookmarkEnd w:id="45"/>
      <w:bookmarkEnd w:id="46"/>
      <w:bookmarkEnd w:id="47"/>
      <w:bookmarkEnd w:id="48"/>
      <w:r w:rsidRPr="00644FB9">
        <w:rPr>
          <w:rFonts w:ascii="Times New Roman" w:eastAsia="SimSun" w:hAnsi="Times New Roman" w:cs="Times New Roman"/>
          <w:bCs w:val="0"/>
          <w:color w:val="auto"/>
          <w:kern w:val="32"/>
          <w:lang w:val="en-US" w:eastAsia="zh-CN"/>
        </w:rPr>
        <w:t xml:space="preserve">Discussion on </w:t>
      </w:r>
      <w:r w:rsidR="00203885">
        <w:rPr>
          <w:rFonts w:ascii="Times New Roman" w:eastAsia="SimSun" w:hAnsi="Times New Roman" w:cs="Times New Roman"/>
          <w:bCs w:val="0"/>
          <w:color w:val="auto"/>
          <w:kern w:val="32"/>
          <w:lang w:val="en-US" w:eastAsia="zh-CN"/>
        </w:rPr>
        <w:t>time domain CSI prediction</w:t>
      </w:r>
    </w:p>
    <w:bookmarkEnd w:id="49"/>
    <w:p w14:paraId="660BDFC6" w14:textId="30D8806A" w:rsidR="00F06D12" w:rsidRDefault="00F06D12" w:rsidP="00F06D12">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w:t>
      </w:r>
      <w:r w:rsidRPr="0028733D">
        <w:rPr>
          <w:rFonts w:eastAsiaTheme="minorEastAsia"/>
          <w:color w:val="000000" w:themeColor="text1"/>
          <w:sz w:val="22"/>
          <w:szCs w:val="22"/>
          <w:lang w:val="en-US" w:eastAsia="zh-CN"/>
        </w:rPr>
        <w:t>RAN1</w:t>
      </w:r>
      <w:r>
        <w:rPr>
          <w:rFonts w:eastAsiaTheme="minorEastAsia"/>
          <w:color w:val="000000" w:themeColor="text1"/>
          <w:sz w:val="22"/>
          <w:szCs w:val="22"/>
          <w:lang w:val="en-US" w:eastAsia="zh-CN"/>
        </w:rPr>
        <w:t>#111 [3</w:t>
      </w:r>
      <w:r w:rsidRPr="0028733D">
        <w:rPr>
          <w:rFonts w:eastAsiaTheme="minorEastAsia"/>
          <w:color w:val="000000" w:themeColor="text1"/>
          <w:sz w:val="22"/>
          <w:szCs w:val="22"/>
          <w:lang w:val="en-US" w:eastAsia="zh-CN"/>
        </w:rPr>
        <w:t xml:space="preserve">], </w:t>
      </w:r>
      <w:r w:rsidR="00C4791C">
        <w:rPr>
          <w:rFonts w:eastAsiaTheme="minorEastAsia"/>
          <w:color w:val="000000" w:themeColor="text1"/>
          <w:sz w:val="22"/>
          <w:szCs w:val="22"/>
          <w:lang w:val="en-US" w:eastAsia="zh-CN"/>
        </w:rPr>
        <w:t>it was</w:t>
      </w:r>
      <w:r>
        <w:rPr>
          <w:rFonts w:eastAsiaTheme="minorEastAsia"/>
          <w:color w:val="000000" w:themeColor="text1"/>
          <w:sz w:val="22"/>
          <w:szCs w:val="22"/>
          <w:lang w:val="en-US" w:eastAsia="zh-CN"/>
        </w:rPr>
        <w:t xml:space="preserve"> </w:t>
      </w:r>
      <w:r w:rsidR="00C4791C">
        <w:rPr>
          <w:rFonts w:eastAsiaTheme="minorEastAsia"/>
          <w:color w:val="000000" w:themeColor="text1"/>
          <w:sz w:val="22"/>
          <w:szCs w:val="22"/>
          <w:lang w:val="en-US" w:eastAsia="zh-CN"/>
        </w:rPr>
        <w:t xml:space="preserve">agreed that </w:t>
      </w:r>
      <w:r w:rsidR="00203885">
        <w:rPr>
          <w:rFonts w:eastAsiaTheme="minorEastAsia"/>
          <w:color w:val="000000" w:themeColor="text1"/>
          <w:sz w:val="22"/>
          <w:szCs w:val="22"/>
          <w:lang w:val="en-US" w:eastAsia="zh-CN"/>
        </w:rPr>
        <w:t>time domain CSI prediction</w:t>
      </w:r>
      <w:r w:rsidR="00C4791C">
        <w:rPr>
          <w:rFonts w:eastAsiaTheme="minorEastAsia"/>
          <w:color w:val="000000" w:themeColor="text1"/>
          <w:sz w:val="22"/>
          <w:szCs w:val="22"/>
          <w:lang w:val="en-US" w:eastAsia="zh-CN"/>
        </w:rPr>
        <w:t xml:space="preserve"> using UE sided model can be used as a </w:t>
      </w:r>
      <w:r w:rsidR="00C4791C" w:rsidRPr="00C4791C">
        <w:rPr>
          <w:rFonts w:eastAsiaTheme="minorEastAsia"/>
          <w:color w:val="000000" w:themeColor="text1"/>
          <w:sz w:val="22"/>
          <w:szCs w:val="22"/>
          <w:lang w:val="en-US" w:eastAsia="zh-CN"/>
        </w:rPr>
        <w:t>representative sub-</w:t>
      </w:r>
      <w:r w:rsidR="00C4791C">
        <w:rPr>
          <w:rFonts w:eastAsiaTheme="minorEastAsia"/>
          <w:color w:val="000000" w:themeColor="text1"/>
          <w:sz w:val="22"/>
          <w:szCs w:val="22"/>
          <w:lang w:val="en-US" w:eastAsia="zh-CN"/>
        </w:rPr>
        <w:t>use case for CSI enhancement.</w:t>
      </w:r>
    </w:p>
    <w:tbl>
      <w:tblPr>
        <w:tblStyle w:val="TableGrid"/>
        <w:tblW w:w="9634" w:type="dxa"/>
        <w:tblLook w:val="04A0" w:firstRow="1" w:lastRow="0" w:firstColumn="1" w:lastColumn="0" w:noHBand="0" w:noVBand="1"/>
      </w:tblPr>
      <w:tblGrid>
        <w:gridCol w:w="9634"/>
      </w:tblGrid>
      <w:tr w:rsidR="00F06D12" w14:paraId="6CA353CC" w14:textId="77777777" w:rsidTr="00150E6C">
        <w:tc>
          <w:tcPr>
            <w:tcW w:w="9634" w:type="dxa"/>
          </w:tcPr>
          <w:p w14:paraId="3CEE66DE" w14:textId="77777777" w:rsidR="00C4791C" w:rsidRPr="00C4791C" w:rsidRDefault="00C4791C" w:rsidP="00C4791C">
            <w:pPr>
              <w:spacing w:after="0"/>
              <w:rPr>
                <w:rFonts w:ascii="Times" w:eastAsia="DengXian" w:hAnsi="Times"/>
                <w:b/>
                <w:bCs/>
                <w:szCs w:val="24"/>
                <w:highlight w:val="green"/>
                <w:lang w:eastAsia="zh-CN"/>
              </w:rPr>
            </w:pPr>
            <w:r w:rsidRPr="00C4791C">
              <w:rPr>
                <w:rFonts w:ascii="Times" w:eastAsia="DengXian" w:hAnsi="Times" w:hint="eastAsia"/>
                <w:b/>
                <w:bCs/>
                <w:szCs w:val="24"/>
                <w:highlight w:val="green"/>
                <w:lang w:eastAsia="zh-CN"/>
              </w:rPr>
              <w:t>A</w:t>
            </w:r>
            <w:r w:rsidRPr="00C4791C">
              <w:rPr>
                <w:rFonts w:ascii="Times" w:eastAsia="DengXian" w:hAnsi="Times"/>
                <w:b/>
                <w:bCs/>
                <w:szCs w:val="24"/>
                <w:highlight w:val="green"/>
                <w:lang w:eastAsia="zh-CN"/>
              </w:rPr>
              <w:t>greement</w:t>
            </w:r>
          </w:p>
          <w:p w14:paraId="0E6C5270" w14:textId="692E9B69" w:rsidR="00C4791C" w:rsidRPr="00C4791C" w:rsidRDefault="00C4791C" w:rsidP="00150E6C">
            <w:pPr>
              <w:spacing w:after="0"/>
              <w:rPr>
                <w:rFonts w:ascii="Times" w:eastAsia="DengXian" w:hAnsi="Times"/>
                <w:b/>
                <w:bCs/>
                <w:i/>
                <w:iCs/>
                <w:szCs w:val="24"/>
              </w:rPr>
            </w:pPr>
            <w:r w:rsidRPr="00C4791C">
              <w:rPr>
                <w:rFonts w:ascii="Times" w:eastAsia="DengXian" w:hAnsi="Times"/>
                <w:b/>
                <w:bCs/>
                <w:i/>
                <w:iCs/>
                <w:szCs w:val="24"/>
              </w:rPr>
              <w:t xml:space="preserve">Time domain CSI prediction using UE sided model is selected as a representative sub-use case for CSI enhancement.   </w:t>
            </w:r>
          </w:p>
        </w:tc>
      </w:tr>
    </w:tbl>
    <w:p w14:paraId="6547496A" w14:textId="1BBB3CD4" w:rsidR="00F06D12" w:rsidRPr="00F06D12" w:rsidRDefault="00F06D12" w:rsidP="003A2CE8">
      <w:pPr>
        <w:spacing w:after="120"/>
        <w:jc w:val="both"/>
        <w:rPr>
          <w:rFonts w:eastAsiaTheme="minorEastAsia"/>
          <w:color w:val="000000" w:themeColor="text1"/>
          <w:sz w:val="22"/>
          <w:szCs w:val="22"/>
          <w:lang w:eastAsia="zh-CN"/>
        </w:rPr>
      </w:pPr>
    </w:p>
    <w:p w14:paraId="67516C8E" w14:textId="32D87535" w:rsidR="00644FB9" w:rsidRDefault="00644FB9" w:rsidP="003A2CE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w:t>
      </w:r>
      <w:r w:rsidRPr="001B6FB1">
        <w:rPr>
          <w:rFonts w:eastAsiaTheme="minorEastAsia"/>
          <w:color w:val="000000" w:themeColor="text1"/>
          <w:sz w:val="22"/>
          <w:szCs w:val="22"/>
          <w:lang w:val="en-US" w:eastAsia="zh-CN"/>
        </w:rPr>
        <w:t xml:space="preserve">n order to ensure the real-time performance of </w:t>
      </w:r>
      <w:r>
        <w:rPr>
          <w:rFonts w:eastAsiaTheme="minorEastAsia"/>
          <w:color w:val="000000" w:themeColor="text1"/>
          <w:sz w:val="22"/>
          <w:szCs w:val="22"/>
          <w:lang w:val="en-US" w:eastAsia="zh-CN"/>
        </w:rPr>
        <w:t>CSI</w:t>
      </w:r>
      <w:r w:rsidRPr="001B6FB1">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especially in some scenarios of high speed movement (</w:t>
      </w:r>
      <w:r w:rsidRPr="001B6FB1">
        <w:rPr>
          <w:rFonts w:eastAsiaTheme="minorEastAsia"/>
          <w:color w:val="000000" w:themeColor="text1"/>
          <w:sz w:val="22"/>
          <w:szCs w:val="22"/>
          <w:lang w:val="en-US" w:eastAsia="zh-CN"/>
        </w:rPr>
        <w:t>e.g., HST, freeway</w:t>
      </w:r>
      <w:r>
        <w:rPr>
          <w:rFonts w:eastAsiaTheme="minorEastAsia"/>
          <w:color w:val="000000" w:themeColor="text1"/>
          <w:sz w:val="22"/>
          <w:szCs w:val="22"/>
          <w:lang w:val="en-US" w:eastAsia="zh-CN"/>
        </w:rPr>
        <w:t>), gNB can trigger</w:t>
      </w:r>
      <w:r w:rsidRPr="001B6FB1">
        <w:rPr>
          <w:rFonts w:eastAsiaTheme="minorEastAsia"/>
          <w:color w:val="000000" w:themeColor="text1"/>
          <w:sz w:val="22"/>
          <w:szCs w:val="22"/>
          <w:lang w:val="en-US" w:eastAsia="zh-CN"/>
        </w:rPr>
        <w:t xml:space="preserve"> a </w:t>
      </w:r>
      <w:r w:rsidR="00957B42">
        <w:rPr>
          <w:rFonts w:eastAsiaTheme="minorEastAsia"/>
          <w:color w:val="000000" w:themeColor="text1"/>
          <w:sz w:val="22"/>
          <w:szCs w:val="22"/>
          <w:lang w:val="en-US" w:eastAsia="zh-CN"/>
        </w:rPr>
        <w:t>P/SP</w:t>
      </w:r>
      <w:r>
        <w:rPr>
          <w:rFonts w:eastAsiaTheme="minorEastAsia"/>
          <w:color w:val="000000" w:themeColor="text1"/>
          <w:sz w:val="22"/>
          <w:szCs w:val="22"/>
          <w:lang w:val="en-US" w:eastAsia="zh-CN"/>
        </w:rPr>
        <w:t xml:space="preserve"> </w:t>
      </w:r>
      <w:r w:rsidR="00957B42">
        <w:rPr>
          <w:rFonts w:eastAsiaTheme="minorEastAsia"/>
          <w:color w:val="000000" w:themeColor="text1"/>
          <w:sz w:val="22"/>
          <w:szCs w:val="22"/>
          <w:lang w:val="en-US" w:eastAsia="zh-CN"/>
        </w:rPr>
        <w:t>CSI</w:t>
      </w:r>
      <w:r>
        <w:rPr>
          <w:rFonts w:eastAsiaTheme="minorEastAsia"/>
          <w:color w:val="000000" w:themeColor="text1"/>
          <w:sz w:val="22"/>
          <w:szCs w:val="22"/>
          <w:lang w:val="en-US" w:eastAsia="zh-CN"/>
        </w:rPr>
        <w:t xml:space="preserve"> reporting, a</w:t>
      </w:r>
      <w:r w:rsidRPr="001B6FB1">
        <w:rPr>
          <w:rFonts w:eastAsiaTheme="minorEastAsia"/>
          <w:color w:val="000000" w:themeColor="text1"/>
          <w:sz w:val="22"/>
          <w:szCs w:val="22"/>
          <w:lang w:val="en-US" w:eastAsia="zh-CN"/>
        </w:rPr>
        <w:t xml:space="preserve">nd UE needs to perform </w:t>
      </w:r>
      <w:r>
        <w:rPr>
          <w:rFonts w:eastAsiaTheme="minorEastAsia"/>
          <w:color w:val="000000" w:themeColor="text1"/>
          <w:sz w:val="22"/>
          <w:szCs w:val="22"/>
          <w:lang w:val="en-US" w:eastAsia="zh-CN"/>
        </w:rPr>
        <w:t>CSI</w:t>
      </w:r>
      <w:r w:rsidRPr="001B6FB1">
        <w:rPr>
          <w:rFonts w:eastAsiaTheme="minorEastAsia"/>
          <w:color w:val="000000" w:themeColor="text1"/>
          <w:sz w:val="22"/>
          <w:szCs w:val="22"/>
          <w:lang w:val="en-US" w:eastAsia="zh-CN"/>
        </w:rPr>
        <w:t xml:space="preserve"> measurement and reporting frequently.</w:t>
      </w:r>
      <w:r w:rsidRPr="00644FB9">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Based on </w:t>
      </w:r>
      <w:r w:rsidR="00203885">
        <w:rPr>
          <w:rFonts w:eastAsiaTheme="minorEastAsia"/>
          <w:color w:val="000000" w:themeColor="text1"/>
          <w:sz w:val="22"/>
          <w:szCs w:val="22"/>
          <w:lang w:val="en-US" w:eastAsia="zh-CN"/>
        </w:rPr>
        <w:t>time domain CSI prediction</w:t>
      </w:r>
      <w:r w:rsidRPr="001B6FB1">
        <w:rPr>
          <w:rFonts w:eastAsiaTheme="minorEastAsia"/>
          <w:color w:val="000000" w:themeColor="text1"/>
          <w:sz w:val="22"/>
          <w:szCs w:val="22"/>
          <w:lang w:val="en-US" w:eastAsia="zh-CN"/>
        </w:rPr>
        <w:t xml:space="preserve">, it becomes a reality to use the historical </w:t>
      </w:r>
      <w:r>
        <w:rPr>
          <w:rFonts w:eastAsiaTheme="minorEastAsia"/>
          <w:color w:val="000000" w:themeColor="text1"/>
          <w:sz w:val="22"/>
          <w:szCs w:val="22"/>
          <w:lang w:val="en-US" w:eastAsia="zh-CN"/>
        </w:rPr>
        <w:t>CSIs</w:t>
      </w:r>
      <w:r w:rsidRPr="001B6FB1">
        <w:rPr>
          <w:rFonts w:eastAsiaTheme="minorEastAsia"/>
          <w:color w:val="000000" w:themeColor="text1"/>
          <w:sz w:val="22"/>
          <w:szCs w:val="22"/>
          <w:lang w:val="en-US" w:eastAsia="zh-CN"/>
        </w:rPr>
        <w:t xml:space="preserve"> to predict the future </w:t>
      </w:r>
      <w:r>
        <w:rPr>
          <w:rFonts w:eastAsiaTheme="minorEastAsia"/>
          <w:color w:val="000000" w:themeColor="text1"/>
          <w:sz w:val="22"/>
          <w:szCs w:val="22"/>
          <w:lang w:val="en-US" w:eastAsia="zh-CN"/>
        </w:rPr>
        <w:t>CSI(s)</w:t>
      </w:r>
      <w:r w:rsidRPr="001B6FB1">
        <w:rPr>
          <w:rFonts w:eastAsiaTheme="minorEastAsia"/>
          <w:color w:val="000000" w:themeColor="text1"/>
          <w:sz w:val="22"/>
          <w:szCs w:val="22"/>
          <w:lang w:val="en-US" w:eastAsia="zh-CN"/>
        </w:rPr>
        <w:t xml:space="preserve">, which will greatly save overhead of </w:t>
      </w:r>
      <w:r>
        <w:rPr>
          <w:rFonts w:eastAsiaTheme="minorEastAsia"/>
          <w:color w:val="000000" w:themeColor="text1"/>
          <w:sz w:val="22"/>
          <w:szCs w:val="22"/>
          <w:lang w:val="en-US" w:eastAsia="zh-CN"/>
        </w:rPr>
        <w:t>CSI</w:t>
      </w:r>
      <w:r w:rsidRPr="001B6FB1">
        <w:rPr>
          <w:rFonts w:eastAsiaTheme="minorEastAsia"/>
          <w:color w:val="000000" w:themeColor="text1"/>
          <w:sz w:val="22"/>
          <w:szCs w:val="22"/>
          <w:lang w:val="en-US" w:eastAsia="zh-CN"/>
        </w:rPr>
        <w:t xml:space="preserve"> measurement and reporting.</w:t>
      </w:r>
      <w:r>
        <w:rPr>
          <w:rFonts w:eastAsiaTheme="minorEastAsia"/>
          <w:color w:val="000000" w:themeColor="text1"/>
          <w:sz w:val="22"/>
          <w:szCs w:val="22"/>
          <w:lang w:val="en-US" w:eastAsia="zh-CN"/>
        </w:rPr>
        <w:t xml:space="preserve"> Specifically, </w:t>
      </w:r>
      <w:r w:rsidR="005D3F47">
        <w:rPr>
          <w:rFonts w:eastAsiaTheme="minorEastAsia"/>
          <w:color w:val="000000" w:themeColor="text1"/>
          <w:sz w:val="22"/>
          <w:szCs w:val="22"/>
          <w:lang w:val="en-US" w:eastAsia="zh-CN"/>
        </w:rPr>
        <w:t>the CSIs measured in multiple historical time instances are be used to predict the CSI(s) in one or more future time instance(s).</w:t>
      </w:r>
      <w:r w:rsidR="008C0EC6">
        <w:rPr>
          <w:rFonts w:eastAsiaTheme="minorEastAsia"/>
          <w:color w:val="000000" w:themeColor="text1"/>
          <w:sz w:val="22"/>
          <w:szCs w:val="22"/>
          <w:lang w:val="en-US" w:eastAsia="zh-CN"/>
        </w:rPr>
        <w:t xml:space="preserve"> And the time interval between the historical or future time instances is generally is the same.</w:t>
      </w:r>
      <w:r w:rsidR="00957B42">
        <w:rPr>
          <w:rFonts w:eastAsiaTheme="minorEastAsia"/>
          <w:color w:val="000000" w:themeColor="text1"/>
          <w:sz w:val="22"/>
          <w:szCs w:val="22"/>
          <w:lang w:val="en-US" w:eastAsia="zh-CN"/>
        </w:rPr>
        <w:t xml:space="preserve"> It means that, </w:t>
      </w:r>
      <w:r w:rsidR="00957B42" w:rsidRPr="001B6FB1">
        <w:rPr>
          <w:rFonts w:eastAsiaTheme="minorEastAsia"/>
          <w:color w:val="000000" w:themeColor="text1"/>
          <w:sz w:val="22"/>
          <w:szCs w:val="22"/>
          <w:lang w:val="en-US" w:eastAsia="zh-CN"/>
        </w:rPr>
        <w:t xml:space="preserve">for a </w:t>
      </w:r>
      <w:r w:rsidR="00957B42">
        <w:rPr>
          <w:rFonts w:eastAsiaTheme="minorEastAsia"/>
          <w:color w:val="000000" w:themeColor="text1"/>
          <w:sz w:val="22"/>
          <w:szCs w:val="22"/>
          <w:lang w:val="en-US" w:eastAsia="zh-CN"/>
        </w:rPr>
        <w:t>triggered</w:t>
      </w:r>
      <w:r w:rsidR="00957B42" w:rsidRPr="001B6FB1">
        <w:rPr>
          <w:rFonts w:eastAsiaTheme="minorEastAsia"/>
          <w:color w:val="000000" w:themeColor="text1"/>
          <w:sz w:val="22"/>
          <w:szCs w:val="22"/>
          <w:lang w:val="en-US" w:eastAsia="zh-CN"/>
        </w:rPr>
        <w:t xml:space="preserve"> P/SP </w:t>
      </w:r>
      <w:r w:rsidR="00957B42">
        <w:rPr>
          <w:rFonts w:eastAsiaTheme="minorEastAsia"/>
          <w:color w:val="000000" w:themeColor="text1"/>
          <w:sz w:val="22"/>
          <w:szCs w:val="22"/>
          <w:lang w:val="en-US" w:eastAsia="zh-CN"/>
        </w:rPr>
        <w:t>CSI</w:t>
      </w:r>
      <w:r w:rsidR="00957B42" w:rsidRPr="001B6FB1">
        <w:rPr>
          <w:rFonts w:eastAsiaTheme="minorEastAsia"/>
          <w:color w:val="000000" w:themeColor="text1"/>
          <w:sz w:val="22"/>
          <w:szCs w:val="22"/>
          <w:lang w:val="en-US" w:eastAsia="zh-CN"/>
        </w:rPr>
        <w:t xml:space="preserve"> report, UE </w:t>
      </w:r>
      <w:r w:rsidR="00957B42">
        <w:rPr>
          <w:rFonts w:eastAsiaTheme="minorEastAsia"/>
          <w:color w:val="000000" w:themeColor="text1"/>
          <w:sz w:val="22"/>
          <w:szCs w:val="22"/>
          <w:lang w:val="en-US" w:eastAsia="zh-CN"/>
        </w:rPr>
        <w:t>only needs to receive the CSI-RSs transmitted in partial time instances and measure the CSIs</w:t>
      </w:r>
      <w:r w:rsidR="00957B42" w:rsidRPr="001B6FB1">
        <w:rPr>
          <w:rFonts w:eastAsiaTheme="minorEastAsia"/>
          <w:color w:val="000000" w:themeColor="text1"/>
          <w:sz w:val="22"/>
          <w:szCs w:val="22"/>
          <w:lang w:val="en-US" w:eastAsia="zh-CN"/>
        </w:rPr>
        <w:t xml:space="preserve">. </w:t>
      </w:r>
      <w:r w:rsidR="00957B42">
        <w:rPr>
          <w:rFonts w:eastAsiaTheme="minorEastAsia"/>
          <w:color w:val="000000" w:themeColor="text1"/>
          <w:sz w:val="22"/>
          <w:szCs w:val="22"/>
          <w:lang w:val="en-US" w:eastAsia="zh-CN"/>
        </w:rPr>
        <w:t>And for the future time instance(s) corresponding to the predicted CSI(s), UE does not need to receive the CSI-RS(s)</w:t>
      </w:r>
      <w:r w:rsidR="004B3BEB">
        <w:rPr>
          <w:rFonts w:eastAsiaTheme="minorEastAsia"/>
          <w:color w:val="000000" w:themeColor="text1"/>
          <w:sz w:val="22"/>
          <w:szCs w:val="22"/>
          <w:lang w:val="en-US" w:eastAsia="zh-CN"/>
        </w:rPr>
        <w:t xml:space="preserve"> or (and) perform CSI reporting</w:t>
      </w:r>
      <w:r w:rsidR="00957B42">
        <w:rPr>
          <w:rFonts w:eastAsiaTheme="minorEastAsia"/>
          <w:color w:val="000000" w:themeColor="text1"/>
          <w:sz w:val="22"/>
          <w:szCs w:val="22"/>
          <w:lang w:val="en-US" w:eastAsia="zh-CN"/>
        </w:rPr>
        <w:t>.</w:t>
      </w:r>
      <w:r w:rsidR="0014207A">
        <w:rPr>
          <w:rFonts w:eastAsiaTheme="minorEastAsia"/>
          <w:color w:val="000000" w:themeColor="text1"/>
          <w:sz w:val="22"/>
          <w:szCs w:val="22"/>
          <w:lang w:val="en-US" w:eastAsia="zh-CN"/>
        </w:rPr>
        <w:t xml:space="preserve"> For this purpose, gNB can </w:t>
      </w:r>
      <w:r w:rsidR="0014207A" w:rsidRPr="001B6FB1">
        <w:rPr>
          <w:rFonts w:eastAsiaTheme="minorEastAsia"/>
          <w:color w:val="000000" w:themeColor="text1"/>
          <w:sz w:val="22"/>
          <w:szCs w:val="22"/>
          <w:lang w:val="en-US" w:eastAsia="zh-CN"/>
        </w:rPr>
        <w:t xml:space="preserve">release or deactivate the P/SP </w:t>
      </w:r>
      <w:r w:rsidR="0014207A">
        <w:rPr>
          <w:rFonts w:eastAsiaTheme="minorEastAsia"/>
          <w:color w:val="000000" w:themeColor="text1"/>
          <w:sz w:val="22"/>
          <w:szCs w:val="22"/>
          <w:lang w:val="en-US" w:eastAsia="zh-CN"/>
        </w:rPr>
        <w:t>CSI</w:t>
      </w:r>
      <w:r w:rsidR="0014207A" w:rsidRPr="001B6FB1">
        <w:rPr>
          <w:rFonts w:eastAsiaTheme="minorEastAsia"/>
          <w:color w:val="000000" w:themeColor="text1"/>
          <w:sz w:val="22"/>
          <w:szCs w:val="22"/>
          <w:lang w:val="en-US" w:eastAsia="zh-CN"/>
        </w:rPr>
        <w:t xml:space="preserve"> report</w:t>
      </w:r>
      <w:r w:rsidR="0014207A">
        <w:rPr>
          <w:rFonts w:eastAsiaTheme="minorEastAsia"/>
          <w:color w:val="000000" w:themeColor="text1"/>
          <w:sz w:val="22"/>
          <w:szCs w:val="22"/>
          <w:lang w:val="en-US" w:eastAsia="zh-CN"/>
        </w:rPr>
        <w:t xml:space="preserve">. However, </w:t>
      </w:r>
      <w:r w:rsidR="00FA1F6E">
        <w:rPr>
          <w:rFonts w:eastAsiaTheme="minorEastAsia"/>
          <w:color w:val="000000" w:themeColor="text1"/>
          <w:sz w:val="22"/>
          <w:szCs w:val="22"/>
          <w:lang w:val="en-US" w:eastAsia="zh-CN"/>
        </w:rPr>
        <w:t xml:space="preserve">due to </w:t>
      </w:r>
      <w:r w:rsidR="00F22F01">
        <w:rPr>
          <w:rFonts w:eastAsiaTheme="minorEastAsia"/>
          <w:color w:val="000000" w:themeColor="text1"/>
          <w:sz w:val="22"/>
          <w:szCs w:val="22"/>
          <w:lang w:val="en-US" w:eastAsia="zh-CN"/>
        </w:rPr>
        <w:t>acquiring CSI may be a long-term, continuous and periodic behavior</w:t>
      </w:r>
      <w:r w:rsidR="00FA1F6E">
        <w:rPr>
          <w:rFonts w:eastAsiaTheme="minorEastAsia"/>
          <w:color w:val="000000" w:themeColor="text1"/>
          <w:sz w:val="22"/>
          <w:szCs w:val="22"/>
          <w:lang w:val="en-US" w:eastAsia="zh-CN"/>
        </w:rPr>
        <w:t xml:space="preserve">, </w:t>
      </w:r>
      <w:r w:rsidR="003D6DF9">
        <w:rPr>
          <w:rFonts w:eastAsiaTheme="minorEastAsia"/>
          <w:color w:val="000000" w:themeColor="text1"/>
          <w:sz w:val="22"/>
          <w:szCs w:val="22"/>
          <w:lang w:val="en-US" w:eastAsia="zh-CN"/>
        </w:rPr>
        <w:t>gNB needs to configure/release or activate/deactivate the same CSI report frequently.</w:t>
      </w:r>
      <w:r w:rsidR="004B3BEB">
        <w:rPr>
          <w:rFonts w:eastAsiaTheme="minorEastAsia" w:hint="eastAsia"/>
          <w:color w:val="000000" w:themeColor="text1"/>
          <w:sz w:val="22"/>
          <w:szCs w:val="22"/>
          <w:lang w:val="en-US" w:eastAsia="zh-CN"/>
        </w:rPr>
        <w:t xml:space="preserve"> </w:t>
      </w:r>
      <w:r w:rsidR="004B3BEB">
        <w:rPr>
          <w:rFonts w:eastAsiaTheme="minorEastAsia"/>
          <w:color w:val="000000" w:themeColor="text1"/>
          <w:sz w:val="22"/>
          <w:szCs w:val="22"/>
          <w:lang w:val="en-US" w:eastAsia="zh-CN"/>
        </w:rPr>
        <w:t>Obviously, it will lead to huge and unnecessary overhead of signaling (e.g., RRC, MAC CE)</w:t>
      </w:r>
      <w:r w:rsidR="00957B42" w:rsidRPr="001B6FB1">
        <w:rPr>
          <w:rFonts w:eastAsiaTheme="minorEastAsia"/>
          <w:color w:val="000000" w:themeColor="text1"/>
          <w:sz w:val="22"/>
          <w:szCs w:val="22"/>
          <w:lang w:val="en-US" w:eastAsia="zh-CN"/>
        </w:rPr>
        <w:t xml:space="preserve">. Therefore, </w:t>
      </w:r>
      <w:r w:rsidR="004B3BEB">
        <w:rPr>
          <w:rFonts w:eastAsiaTheme="minorEastAsia"/>
          <w:color w:val="000000" w:themeColor="text1"/>
          <w:sz w:val="22"/>
          <w:szCs w:val="22"/>
          <w:lang w:val="en-US" w:eastAsia="zh-CN"/>
        </w:rPr>
        <w:t>for reduction of</w:t>
      </w:r>
      <w:r w:rsidR="00957B42" w:rsidRPr="001B6FB1">
        <w:rPr>
          <w:rFonts w:eastAsiaTheme="minorEastAsia"/>
          <w:color w:val="000000" w:themeColor="text1"/>
          <w:sz w:val="22"/>
          <w:szCs w:val="22"/>
          <w:lang w:val="en-US" w:eastAsia="zh-CN"/>
        </w:rPr>
        <w:t xml:space="preserve"> unnecessary </w:t>
      </w:r>
      <w:r w:rsidR="004B3BEB">
        <w:rPr>
          <w:rFonts w:eastAsiaTheme="minorEastAsia"/>
          <w:color w:val="000000" w:themeColor="text1"/>
          <w:sz w:val="22"/>
          <w:szCs w:val="22"/>
          <w:lang w:val="en-US" w:eastAsia="zh-CN"/>
        </w:rPr>
        <w:t>signaling overhead</w:t>
      </w:r>
      <w:r w:rsidR="00957B42" w:rsidRPr="001B6FB1">
        <w:rPr>
          <w:rFonts w:eastAsiaTheme="minorEastAsia"/>
          <w:color w:val="000000" w:themeColor="text1"/>
          <w:sz w:val="22"/>
          <w:szCs w:val="22"/>
          <w:lang w:val="en-US" w:eastAsia="zh-CN"/>
        </w:rPr>
        <w:t>, we should study the mechanism</w:t>
      </w:r>
      <w:r w:rsidR="004B3BEB">
        <w:rPr>
          <w:rFonts w:eastAsiaTheme="minorEastAsia"/>
          <w:color w:val="000000" w:themeColor="text1"/>
          <w:sz w:val="22"/>
          <w:szCs w:val="22"/>
          <w:lang w:val="en-US" w:eastAsia="zh-CN"/>
        </w:rPr>
        <w:t xml:space="preserve"> of discontinuous P/SP</w:t>
      </w:r>
      <w:r w:rsidR="00957B42" w:rsidRPr="001B6FB1">
        <w:rPr>
          <w:rFonts w:eastAsiaTheme="minorEastAsia"/>
          <w:color w:val="000000" w:themeColor="text1"/>
          <w:sz w:val="22"/>
          <w:szCs w:val="22"/>
          <w:lang w:val="en-US" w:eastAsia="zh-CN"/>
        </w:rPr>
        <w:t xml:space="preserve"> </w:t>
      </w:r>
      <w:r w:rsidR="00957B42">
        <w:rPr>
          <w:rFonts w:eastAsiaTheme="minorEastAsia"/>
          <w:color w:val="000000" w:themeColor="text1"/>
          <w:sz w:val="22"/>
          <w:szCs w:val="22"/>
          <w:lang w:val="en-US" w:eastAsia="zh-CN"/>
        </w:rPr>
        <w:t>CSI</w:t>
      </w:r>
      <w:r w:rsidR="004B3BEB">
        <w:rPr>
          <w:rFonts w:eastAsiaTheme="minorEastAsia"/>
          <w:color w:val="000000" w:themeColor="text1"/>
          <w:sz w:val="22"/>
          <w:szCs w:val="22"/>
          <w:lang w:val="en-US" w:eastAsia="zh-CN"/>
        </w:rPr>
        <w:t xml:space="preserve"> report</w:t>
      </w:r>
      <w:r w:rsidR="00957B42">
        <w:rPr>
          <w:rFonts w:eastAsiaTheme="minorEastAsia"/>
          <w:color w:val="000000" w:themeColor="text1"/>
          <w:sz w:val="22"/>
          <w:szCs w:val="22"/>
          <w:lang w:val="en-US" w:eastAsia="zh-CN"/>
        </w:rPr>
        <w:t>.</w:t>
      </w:r>
    </w:p>
    <w:p w14:paraId="3596AE91" w14:textId="46A6D0AA" w:rsidR="00D40AA6" w:rsidRPr="003A2CE8" w:rsidRDefault="00A16D9B" w:rsidP="00695DDA">
      <w:pPr>
        <w:spacing w:after="120"/>
        <w:jc w:val="both"/>
        <w:rPr>
          <w:rFonts w:eastAsiaTheme="minorEastAsia"/>
          <w:b/>
          <w:i/>
          <w:sz w:val="22"/>
          <w:szCs w:val="22"/>
          <w:lang w:val="en-US" w:eastAsia="zh-CN"/>
        </w:rPr>
      </w:pPr>
      <w:bookmarkStart w:id="50" w:name="OLE_LINK273"/>
      <w:bookmarkStart w:id="51" w:name="OLE_LINK274"/>
      <w:r>
        <w:rPr>
          <w:rFonts w:eastAsiaTheme="minorEastAsia"/>
          <w:b/>
          <w:i/>
          <w:sz w:val="22"/>
          <w:szCs w:val="22"/>
          <w:lang w:val="en-US" w:eastAsia="zh-CN"/>
        </w:rPr>
        <w:t>Proposal 6</w:t>
      </w:r>
      <w:r w:rsidR="009C2337">
        <w:rPr>
          <w:rFonts w:eastAsiaTheme="minorEastAsia"/>
          <w:b/>
          <w:i/>
          <w:sz w:val="22"/>
          <w:szCs w:val="22"/>
          <w:lang w:val="en-US" w:eastAsia="zh-CN"/>
        </w:rPr>
        <w:t xml:space="preserve">: </w:t>
      </w:r>
      <w:r w:rsidR="004B3BEB">
        <w:rPr>
          <w:rFonts w:eastAsiaTheme="minorEastAsia"/>
          <w:b/>
          <w:i/>
          <w:sz w:val="22"/>
          <w:szCs w:val="22"/>
          <w:lang w:val="en-US" w:eastAsia="zh-CN"/>
        </w:rPr>
        <w:t xml:space="preserve">Study </w:t>
      </w:r>
      <w:r w:rsidR="00542A1A">
        <w:rPr>
          <w:rFonts w:eastAsiaTheme="minorEastAsia"/>
          <w:b/>
          <w:i/>
          <w:sz w:val="22"/>
          <w:szCs w:val="22"/>
          <w:lang w:val="en-US" w:eastAsia="zh-CN"/>
        </w:rPr>
        <w:t xml:space="preserve">discontinuous </w:t>
      </w:r>
      <w:r w:rsidR="009C2337" w:rsidRPr="009C2337">
        <w:rPr>
          <w:rFonts w:eastAsiaTheme="minorEastAsia"/>
          <w:b/>
          <w:i/>
          <w:sz w:val="22"/>
          <w:szCs w:val="22"/>
          <w:lang w:val="en-US" w:eastAsia="zh-CN"/>
        </w:rPr>
        <w:t>periodic or se</w:t>
      </w:r>
      <w:r w:rsidR="00542A1A">
        <w:rPr>
          <w:rFonts w:eastAsiaTheme="minorEastAsia"/>
          <w:b/>
          <w:i/>
          <w:sz w:val="22"/>
          <w:szCs w:val="22"/>
          <w:lang w:val="en-US" w:eastAsia="zh-CN"/>
        </w:rPr>
        <w:t>mi-persistent CSI</w:t>
      </w:r>
      <w:r w:rsidR="009C2337" w:rsidRPr="009C2337">
        <w:rPr>
          <w:rFonts w:eastAsiaTheme="minorEastAsia"/>
          <w:b/>
          <w:i/>
          <w:sz w:val="22"/>
          <w:szCs w:val="22"/>
          <w:lang w:val="en-US" w:eastAsia="zh-CN"/>
        </w:rPr>
        <w:t xml:space="preserve"> report</w:t>
      </w:r>
      <w:r w:rsidR="004B3BEB">
        <w:rPr>
          <w:rFonts w:eastAsiaTheme="minorEastAsia"/>
          <w:b/>
          <w:i/>
          <w:sz w:val="22"/>
          <w:szCs w:val="22"/>
          <w:lang w:val="en-US" w:eastAsia="zh-CN"/>
        </w:rPr>
        <w:t>.</w:t>
      </w:r>
    </w:p>
    <w:p w14:paraId="1710166B" w14:textId="0B0538E8" w:rsidR="00E341F2" w:rsidRPr="0081705A" w:rsidRDefault="00A05D13" w:rsidP="00E341F2">
      <w:pPr>
        <w:pStyle w:val="Heading1"/>
        <w:keepLines w:val="0"/>
        <w:numPr>
          <w:ilvl w:val="1"/>
          <w:numId w:val="1"/>
        </w:numPr>
        <w:spacing w:before="240" w:after="60"/>
        <w:jc w:val="both"/>
        <w:rPr>
          <w:rFonts w:ascii="Times New Roman" w:eastAsia="SimSun" w:hAnsi="Times New Roman" w:cs="Times New Roman"/>
          <w:bCs w:val="0"/>
          <w:color w:val="auto"/>
          <w:kern w:val="32"/>
          <w:lang w:val="en-US" w:eastAsia="zh-CN"/>
        </w:rPr>
      </w:pPr>
      <w:bookmarkStart w:id="52" w:name="OLE_LINK159"/>
      <w:bookmarkStart w:id="53" w:name="OLE_LINK160"/>
      <w:bookmarkStart w:id="54" w:name="OLE_LINK163"/>
      <w:bookmarkStart w:id="55" w:name="OLE_LINK256"/>
      <w:bookmarkEnd w:id="24"/>
      <w:bookmarkEnd w:id="25"/>
      <w:bookmarkEnd w:id="32"/>
      <w:bookmarkEnd w:id="33"/>
      <w:bookmarkEnd w:id="36"/>
      <w:bookmarkEnd w:id="37"/>
      <w:bookmarkEnd w:id="38"/>
      <w:bookmarkEnd w:id="50"/>
      <w:bookmarkEnd w:id="51"/>
      <w:r>
        <w:rPr>
          <w:rFonts w:ascii="Times New Roman" w:eastAsia="SimSun" w:hAnsi="Times New Roman" w:cs="Times New Roman"/>
          <w:bCs w:val="0"/>
          <w:color w:val="auto"/>
          <w:kern w:val="32"/>
          <w:lang w:val="en-US" w:eastAsia="zh-CN"/>
        </w:rPr>
        <w:t>Discussion on CSI feedback prediction</w:t>
      </w:r>
    </w:p>
    <w:p w14:paraId="681BACE4" w14:textId="4DF9D67A" w:rsidR="00E25EC0" w:rsidRPr="005B1B3B" w:rsidRDefault="00B94955" w:rsidP="00414310">
      <w:pPr>
        <w:jc w:val="both"/>
        <w:rPr>
          <w:sz w:val="22"/>
        </w:rPr>
      </w:pPr>
      <w:r w:rsidRPr="005B1B3B">
        <w:rPr>
          <w:sz w:val="22"/>
        </w:rPr>
        <w:t xml:space="preserve">To support </w:t>
      </w:r>
      <w:r w:rsidR="00C67802" w:rsidRPr="005B1B3B">
        <w:rPr>
          <w:sz w:val="22"/>
        </w:rPr>
        <w:t xml:space="preserve">the sub-use case of </w:t>
      </w:r>
      <w:r w:rsidRPr="005B1B3B">
        <w:rPr>
          <w:sz w:val="22"/>
        </w:rPr>
        <w:t xml:space="preserve">CSI feedback </w:t>
      </w:r>
      <w:r w:rsidR="00EB34B9">
        <w:rPr>
          <w:sz w:val="22"/>
        </w:rPr>
        <w:t>prediction</w:t>
      </w:r>
      <w:r w:rsidRPr="005B1B3B">
        <w:rPr>
          <w:sz w:val="22"/>
        </w:rPr>
        <w:t xml:space="preserve"> based on </w:t>
      </w:r>
      <w:r w:rsidR="0011510E" w:rsidRPr="005B1B3B">
        <w:rPr>
          <w:sz w:val="22"/>
        </w:rPr>
        <w:t xml:space="preserve">the </w:t>
      </w:r>
      <w:r w:rsidRPr="005B1B3B">
        <w:rPr>
          <w:sz w:val="22"/>
        </w:rPr>
        <w:t xml:space="preserve">points of </w:t>
      </w:r>
      <w:r w:rsidR="0011510E" w:rsidRPr="005B1B3B">
        <w:rPr>
          <w:sz w:val="22"/>
        </w:rPr>
        <w:t xml:space="preserve">CSI </w:t>
      </w:r>
      <w:r w:rsidRPr="005B1B3B">
        <w:rPr>
          <w:sz w:val="22"/>
        </w:rPr>
        <w:t>variation, a</w:t>
      </w:r>
      <w:r w:rsidR="00E25EC0" w:rsidRPr="005B1B3B">
        <w:rPr>
          <w:sz w:val="22"/>
        </w:rPr>
        <w:t xml:space="preserve"> set of CQI reporting points may be calculated by gNB based on time or UE location. gNB may configure a timing set or location set for each UE or UE group following the initial training: </w:t>
      </w:r>
    </w:p>
    <w:p w14:paraId="08C49520" w14:textId="77777777" w:rsidR="00E25EC0" w:rsidRPr="005B1B3B" w:rsidRDefault="00E25EC0" w:rsidP="00414310">
      <w:pPr>
        <w:jc w:val="both"/>
        <w:rPr>
          <w:sz w:val="22"/>
        </w:rPr>
      </w:pPr>
      <w:r w:rsidRPr="005B1B3B">
        <w:rPr>
          <w:sz w:val="22"/>
        </w:rPr>
        <w:t xml:space="preserve">Timing set </w:t>
      </w:r>
      <w:r w:rsidRPr="005B1B3B">
        <w:rPr>
          <w:i/>
          <w:iCs/>
          <w:sz w:val="22"/>
        </w:rPr>
        <w:t>{t0, t1,t2,t3,t4,…tn}</w:t>
      </w:r>
      <w:r w:rsidRPr="005B1B3B">
        <w:rPr>
          <w:sz w:val="22"/>
        </w:rPr>
        <w:t xml:space="preserve"> where CSI feedback time tn is configurable within a longer validity duration, instead of fixed CQI reporting periodicity.</w:t>
      </w:r>
    </w:p>
    <w:p w14:paraId="7899AE7C" w14:textId="77777777" w:rsidR="00E25EC0" w:rsidRPr="005B1B3B" w:rsidRDefault="00E25EC0" w:rsidP="00414310">
      <w:pPr>
        <w:jc w:val="both"/>
        <w:rPr>
          <w:sz w:val="22"/>
        </w:rPr>
      </w:pPr>
      <w:r w:rsidRPr="005B1B3B">
        <w:rPr>
          <w:sz w:val="22"/>
        </w:rPr>
        <w:t xml:space="preserve">Location set </w:t>
      </w:r>
      <w:r w:rsidRPr="005B1B3B">
        <w:rPr>
          <w:i/>
          <w:iCs/>
          <w:sz w:val="22"/>
        </w:rPr>
        <w:t>{p0, p1, p2, p3, p4,…pn}</w:t>
      </w:r>
      <w:r w:rsidRPr="005B1B3B">
        <w:rPr>
          <w:sz w:val="22"/>
        </w:rPr>
        <w:t xml:space="preserve"> or Distance set </w:t>
      </w:r>
      <w:r w:rsidRPr="005B1B3B">
        <w:rPr>
          <w:i/>
          <w:iCs/>
          <w:sz w:val="22"/>
        </w:rPr>
        <w:t>{d0, d1, d2, d3, d4, …dn}</w:t>
      </w:r>
      <w:r w:rsidRPr="005B1B3B">
        <w:rPr>
          <w:sz w:val="22"/>
        </w:rPr>
        <w:t xml:space="preserve"> where CSI feedback is based on UE’s location Pn or distance dn travelled within a duration, replacing reporting based on timing interval. Significant location represents where there is a significant change in channel condition. </w:t>
      </w:r>
    </w:p>
    <w:p w14:paraId="3AC7BE4A" w14:textId="0A512E64" w:rsidR="00E25EC0" w:rsidRPr="005B1B3B" w:rsidRDefault="00E25EC0" w:rsidP="00414310">
      <w:pPr>
        <w:jc w:val="both"/>
        <w:rPr>
          <w:sz w:val="22"/>
        </w:rPr>
      </w:pPr>
      <w:r w:rsidRPr="005B1B3B">
        <w:rPr>
          <w:sz w:val="22"/>
        </w:rPr>
        <w:t>gNB can gain knowledge of Time/Location/Distance set from model training. UE knows its own location/</w:t>
      </w:r>
      <w:r w:rsidR="00285F6F" w:rsidRPr="005B1B3B">
        <w:rPr>
          <w:sz w:val="22"/>
        </w:rPr>
        <w:t>d</w:t>
      </w:r>
      <w:r w:rsidRPr="005B1B3B">
        <w:rPr>
          <w:sz w:val="22"/>
        </w:rPr>
        <w:t>istance travelled or is notified using AI based positioning when it reaches each specified point for CQI reporting update.</w:t>
      </w:r>
    </w:p>
    <w:p w14:paraId="1BDBDE73" w14:textId="20F20DA0" w:rsidR="00E25EC0" w:rsidRPr="005B1B3B" w:rsidRDefault="00E25EC0" w:rsidP="00414310">
      <w:pPr>
        <w:jc w:val="both"/>
        <w:rPr>
          <w:sz w:val="22"/>
        </w:rPr>
      </w:pPr>
      <w:r w:rsidRPr="005B1B3B">
        <w:rPr>
          <w:sz w:val="22"/>
        </w:rPr>
        <w:t xml:space="preserve">In many cases, a combined time and location/distance set, where certain area has certain timing set, can be applicable.  </w:t>
      </w:r>
    </w:p>
    <w:p w14:paraId="76ABC8F1" w14:textId="77777777" w:rsidR="00E25EC0" w:rsidRPr="005B1B3B" w:rsidRDefault="00E25EC0" w:rsidP="00414310">
      <w:pPr>
        <w:jc w:val="both"/>
        <w:rPr>
          <w:sz w:val="22"/>
        </w:rPr>
      </w:pPr>
      <w:r w:rsidRPr="005B1B3B">
        <w:rPr>
          <w:sz w:val="22"/>
        </w:rPr>
        <w:t xml:space="preserve">For the CQI timing set, a UE can be provided with a periodic CSI reporting pattern for CQI reporting, such as </w:t>
      </w:r>
      <w:r w:rsidRPr="005B1B3B">
        <w:rPr>
          <w:i/>
          <w:iCs/>
          <w:sz w:val="22"/>
        </w:rPr>
        <w:t>cqi-reportingPattern</w:t>
      </w:r>
      <w:r w:rsidRPr="005B1B3B">
        <w:rPr>
          <w:sz w:val="22"/>
        </w:rPr>
        <w:t xml:space="preserve">. Each bit of the pattern corresponds to a normal CQI reporting with a value of ‘0’ or a value of ‘1’ indicating, respectively, the skipping of CQI reporting or the normal CSI feedback during the validity duration of the CQI reporting pattern. </w:t>
      </w:r>
    </w:p>
    <w:p w14:paraId="3748C8D3" w14:textId="77777777" w:rsidR="00E25EC0" w:rsidRPr="005B1B3B" w:rsidRDefault="00E25EC0" w:rsidP="00414310">
      <w:pPr>
        <w:jc w:val="both"/>
        <w:rPr>
          <w:sz w:val="22"/>
        </w:rPr>
      </w:pPr>
      <w:r w:rsidRPr="005B1B3B">
        <w:rPr>
          <w:sz w:val="22"/>
        </w:rPr>
        <w:t xml:space="preserve">For the CQI location/distance set, a UE can be provided with a CQI reporting positioning pattern for CQI reporting, such as </w:t>
      </w:r>
      <w:r w:rsidRPr="005B1B3B">
        <w:rPr>
          <w:i/>
          <w:iCs/>
          <w:sz w:val="22"/>
        </w:rPr>
        <w:t>cqi-reportingPosition</w:t>
      </w:r>
      <w:r w:rsidRPr="005B1B3B">
        <w:rPr>
          <w:sz w:val="22"/>
        </w:rPr>
        <w:t xml:space="preserve">. Each bit of the pattern corresponds to a pre-configured significant location/distance, with a value of ‘0’ or a value of ‘1’ indicating, respectively, ‘No change’ or ‘Update’ of </w:t>
      </w:r>
      <w:r w:rsidRPr="005B1B3B">
        <w:rPr>
          <w:i/>
          <w:iCs/>
          <w:sz w:val="22"/>
        </w:rPr>
        <w:t>cqi-reportingPattern/CQI periodicity</w:t>
      </w:r>
      <w:r w:rsidRPr="005B1B3B">
        <w:rPr>
          <w:sz w:val="22"/>
        </w:rPr>
        <w:t>.</w:t>
      </w:r>
    </w:p>
    <w:p w14:paraId="7E4D297B" w14:textId="76800B8A" w:rsidR="00E25EC0" w:rsidRPr="005B1B3B" w:rsidRDefault="00C92D13" w:rsidP="00414310">
      <w:pPr>
        <w:jc w:val="both"/>
        <w:rPr>
          <w:sz w:val="22"/>
        </w:rPr>
      </w:pPr>
      <w:r w:rsidRPr="005B1B3B">
        <w:rPr>
          <w:sz w:val="22"/>
        </w:rPr>
        <w:lastRenderedPageBreak/>
        <w:t>The</w:t>
      </w:r>
      <w:r w:rsidR="00E25EC0" w:rsidRPr="005B1B3B">
        <w:rPr>
          <w:sz w:val="22"/>
        </w:rPr>
        <w:t xml:space="preserve"> time/position/distance may be reset to ‘0’ or the starting point after a configurable time duration, number of positions or length of distance, and CSI feedback may be skipped if no traffic is expected.</w:t>
      </w:r>
    </w:p>
    <w:p w14:paraId="01F695B5" w14:textId="33677C09" w:rsidR="00414310" w:rsidRDefault="00E25EC0" w:rsidP="00414310">
      <w:pPr>
        <w:spacing w:after="0"/>
        <w:contextualSpacing/>
        <w:jc w:val="both"/>
        <w:textAlignment w:val="baseline"/>
        <w:rPr>
          <w:rFonts w:eastAsiaTheme="minorEastAsia"/>
          <w:sz w:val="22"/>
          <w:szCs w:val="22"/>
          <w:lang w:eastAsia="zh-CN"/>
        </w:rPr>
      </w:pPr>
      <w:r w:rsidRPr="00414310">
        <w:rPr>
          <w:rFonts w:eastAsia="Meiryo"/>
          <w:sz w:val="22"/>
          <w:szCs w:val="22"/>
          <w:lang w:eastAsia="zh-CN"/>
        </w:rPr>
        <w:t xml:space="preserve">Upon reaching a significant point of variation (determined by time, location or distance), the CSI Feedback pattern may be updated autonomously based on a trained/configured/reconfigurable </w:t>
      </w:r>
      <w:r w:rsidRPr="00414310">
        <w:rPr>
          <w:rFonts w:eastAsia="Meiryo"/>
          <w:i/>
          <w:iCs/>
          <w:sz w:val="22"/>
          <w:szCs w:val="22"/>
          <w:lang w:eastAsia="zh-CN"/>
        </w:rPr>
        <w:t xml:space="preserve">Location/Distance Set Index and Timing Set Index mapping table </w:t>
      </w:r>
      <w:bookmarkStart w:id="56" w:name="_Hlk101294943"/>
      <w:r w:rsidR="00414310">
        <w:rPr>
          <w:rFonts w:eastAsia="Meiryo"/>
          <w:sz w:val="22"/>
          <w:szCs w:val="22"/>
          <w:lang w:eastAsia="zh-CN"/>
        </w:rPr>
        <w:t>as shown in Table 1.</w:t>
      </w:r>
    </w:p>
    <w:p w14:paraId="13781586" w14:textId="4A0613FF" w:rsidR="00414310" w:rsidRPr="00414310" w:rsidRDefault="00414310" w:rsidP="00414310">
      <w:pPr>
        <w:spacing w:after="0"/>
        <w:contextualSpacing/>
        <w:jc w:val="center"/>
        <w:textAlignment w:val="baseline"/>
        <w:rPr>
          <w:rFonts w:eastAsiaTheme="minorEastAsia"/>
          <w:sz w:val="22"/>
          <w:szCs w:val="22"/>
          <w:lang w:eastAsia="zh-CN"/>
        </w:rPr>
      </w:pPr>
      <w:r w:rsidRPr="00414310">
        <w:rPr>
          <w:rFonts w:eastAsia="Meiryo"/>
          <w:b/>
          <w:bCs/>
          <w:lang w:eastAsia="zh-CN"/>
        </w:rPr>
        <w:t>Table 1 Location/Timing set mapping table</w:t>
      </w:r>
    </w:p>
    <w:tbl>
      <w:tblPr>
        <w:tblStyle w:val="TableGrid"/>
        <w:tblW w:w="0" w:type="auto"/>
        <w:jc w:val="center"/>
        <w:tblLook w:val="04A0" w:firstRow="1" w:lastRow="0" w:firstColumn="1" w:lastColumn="0" w:noHBand="0" w:noVBand="1"/>
      </w:tblPr>
      <w:tblGrid>
        <w:gridCol w:w="2972"/>
        <w:gridCol w:w="2410"/>
      </w:tblGrid>
      <w:tr w:rsidR="00E25EC0" w:rsidRPr="00414310" w14:paraId="760D77E8" w14:textId="77777777" w:rsidTr="00414310">
        <w:trPr>
          <w:trHeight w:val="303"/>
          <w:jc w:val="center"/>
        </w:trPr>
        <w:tc>
          <w:tcPr>
            <w:tcW w:w="2972" w:type="dxa"/>
            <w:vAlign w:val="center"/>
          </w:tcPr>
          <w:p w14:paraId="431983AC" w14:textId="72D1D952" w:rsidR="00E25EC0" w:rsidRPr="00414310" w:rsidRDefault="00E25EC0" w:rsidP="00414310">
            <w:pPr>
              <w:jc w:val="center"/>
              <w:rPr>
                <w:rFonts w:eastAsia="Meiryo"/>
                <w:b/>
                <w:bCs/>
                <w:sz w:val="22"/>
                <w:szCs w:val="22"/>
                <w:lang w:eastAsia="zh-CN"/>
              </w:rPr>
            </w:pPr>
            <w:r w:rsidRPr="00414310">
              <w:rPr>
                <w:rFonts w:eastAsia="Meiryo"/>
                <w:b/>
                <w:bCs/>
                <w:sz w:val="22"/>
                <w:szCs w:val="22"/>
                <w:lang w:eastAsia="zh-CN"/>
              </w:rPr>
              <w:t>Location/Distance Set Index</w:t>
            </w:r>
          </w:p>
        </w:tc>
        <w:tc>
          <w:tcPr>
            <w:tcW w:w="2410" w:type="dxa"/>
            <w:vAlign w:val="center"/>
          </w:tcPr>
          <w:p w14:paraId="44DD3A2C" w14:textId="77777777" w:rsidR="00E25EC0" w:rsidRPr="00414310" w:rsidRDefault="00E25EC0" w:rsidP="00414310">
            <w:pPr>
              <w:jc w:val="center"/>
              <w:rPr>
                <w:rFonts w:eastAsia="Meiryo"/>
                <w:b/>
                <w:bCs/>
                <w:sz w:val="22"/>
                <w:szCs w:val="22"/>
                <w:lang w:eastAsia="zh-CN"/>
              </w:rPr>
            </w:pPr>
            <w:r w:rsidRPr="00414310">
              <w:rPr>
                <w:rFonts w:eastAsia="Meiryo"/>
                <w:b/>
                <w:bCs/>
                <w:sz w:val="22"/>
                <w:szCs w:val="22"/>
                <w:lang w:eastAsia="zh-CN"/>
              </w:rPr>
              <w:t>Timing Set Index</w:t>
            </w:r>
          </w:p>
        </w:tc>
      </w:tr>
      <w:tr w:rsidR="00E25EC0" w:rsidRPr="00414310" w14:paraId="31F3B66E" w14:textId="77777777" w:rsidTr="00414310">
        <w:trPr>
          <w:jc w:val="center"/>
        </w:trPr>
        <w:tc>
          <w:tcPr>
            <w:tcW w:w="2972" w:type="dxa"/>
            <w:vAlign w:val="center"/>
          </w:tcPr>
          <w:p w14:paraId="7DBDFBE2" w14:textId="77777777" w:rsidR="00E25EC0" w:rsidRPr="00414310" w:rsidRDefault="00E25EC0" w:rsidP="00414310">
            <w:pPr>
              <w:jc w:val="center"/>
              <w:rPr>
                <w:rFonts w:eastAsia="Meiryo"/>
                <w:i/>
                <w:iCs/>
                <w:sz w:val="22"/>
                <w:szCs w:val="22"/>
                <w:lang w:eastAsia="zh-CN"/>
              </w:rPr>
            </w:pPr>
            <w:r w:rsidRPr="00414310">
              <w:rPr>
                <w:rFonts w:eastAsia="Meiryo"/>
                <w:i/>
                <w:iCs/>
                <w:sz w:val="22"/>
                <w:szCs w:val="22"/>
                <w:lang w:eastAsia="zh-CN"/>
              </w:rPr>
              <w:t>posInd1</w:t>
            </w:r>
          </w:p>
        </w:tc>
        <w:tc>
          <w:tcPr>
            <w:tcW w:w="2410" w:type="dxa"/>
            <w:vAlign w:val="center"/>
          </w:tcPr>
          <w:p w14:paraId="7C750FFF"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CQI Timing Set a</w:t>
            </w:r>
          </w:p>
        </w:tc>
      </w:tr>
      <w:tr w:rsidR="00E25EC0" w:rsidRPr="00414310" w14:paraId="552F90E7" w14:textId="77777777" w:rsidTr="00414310">
        <w:trPr>
          <w:jc w:val="center"/>
        </w:trPr>
        <w:tc>
          <w:tcPr>
            <w:tcW w:w="2972" w:type="dxa"/>
            <w:vAlign w:val="center"/>
          </w:tcPr>
          <w:p w14:paraId="6DAA591F" w14:textId="77777777" w:rsidR="00E25EC0" w:rsidRPr="00414310" w:rsidRDefault="00E25EC0" w:rsidP="00414310">
            <w:pPr>
              <w:jc w:val="center"/>
              <w:rPr>
                <w:rFonts w:eastAsia="Meiryo"/>
                <w:i/>
                <w:iCs/>
                <w:sz w:val="22"/>
                <w:szCs w:val="22"/>
                <w:lang w:eastAsia="zh-CN"/>
              </w:rPr>
            </w:pPr>
            <w:r w:rsidRPr="00414310">
              <w:rPr>
                <w:rFonts w:eastAsia="Meiryo"/>
                <w:i/>
                <w:iCs/>
                <w:sz w:val="22"/>
                <w:szCs w:val="22"/>
                <w:lang w:eastAsia="zh-CN"/>
              </w:rPr>
              <w:t>posInd2</w:t>
            </w:r>
          </w:p>
        </w:tc>
        <w:tc>
          <w:tcPr>
            <w:tcW w:w="2410" w:type="dxa"/>
            <w:vAlign w:val="center"/>
          </w:tcPr>
          <w:p w14:paraId="3B29FF2F"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CQI Timing Set b</w:t>
            </w:r>
          </w:p>
        </w:tc>
      </w:tr>
      <w:tr w:rsidR="00E25EC0" w:rsidRPr="00414310" w14:paraId="2BED4B81" w14:textId="77777777" w:rsidTr="00414310">
        <w:trPr>
          <w:jc w:val="center"/>
        </w:trPr>
        <w:tc>
          <w:tcPr>
            <w:tcW w:w="2972" w:type="dxa"/>
            <w:vAlign w:val="center"/>
          </w:tcPr>
          <w:p w14:paraId="1CD6DE2A" w14:textId="77777777" w:rsidR="00E25EC0" w:rsidRPr="00414310" w:rsidRDefault="00E25EC0" w:rsidP="00414310">
            <w:pPr>
              <w:jc w:val="center"/>
              <w:rPr>
                <w:rFonts w:eastAsia="Meiryo"/>
                <w:i/>
                <w:iCs/>
                <w:sz w:val="22"/>
                <w:szCs w:val="22"/>
                <w:lang w:eastAsia="zh-CN"/>
              </w:rPr>
            </w:pPr>
            <w:r w:rsidRPr="00414310">
              <w:rPr>
                <w:rFonts w:eastAsia="Meiryo"/>
                <w:i/>
                <w:iCs/>
                <w:sz w:val="22"/>
                <w:szCs w:val="22"/>
                <w:lang w:eastAsia="zh-CN"/>
              </w:rPr>
              <w:t>posInd3</w:t>
            </w:r>
          </w:p>
        </w:tc>
        <w:tc>
          <w:tcPr>
            <w:tcW w:w="2410" w:type="dxa"/>
            <w:vAlign w:val="center"/>
          </w:tcPr>
          <w:p w14:paraId="7A15A87A"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CQI Timing Set c</w:t>
            </w:r>
          </w:p>
        </w:tc>
      </w:tr>
      <w:tr w:rsidR="00E25EC0" w:rsidRPr="00414310" w14:paraId="623180A1" w14:textId="77777777" w:rsidTr="00414310">
        <w:trPr>
          <w:jc w:val="center"/>
        </w:trPr>
        <w:tc>
          <w:tcPr>
            <w:tcW w:w="2972" w:type="dxa"/>
            <w:vAlign w:val="center"/>
          </w:tcPr>
          <w:p w14:paraId="49765F04" w14:textId="77777777" w:rsidR="00E25EC0" w:rsidRPr="00414310" w:rsidRDefault="00E25EC0" w:rsidP="00414310">
            <w:pPr>
              <w:jc w:val="center"/>
              <w:rPr>
                <w:rFonts w:eastAsia="Meiryo"/>
                <w:i/>
                <w:iCs/>
                <w:sz w:val="22"/>
                <w:szCs w:val="22"/>
                <w:lang w:eastAsia="zh-CN"/>
              </w:rPr>
            </w:pPr>
            <w:r w:rsidRPr="00414310">
              <w:rPr>
                <w:rFonts w:eastAsia="Meiryo"/>
                <w:i/>
                <w:iCs/>
                <w:sz w:val="22"/>
                <w:szCs w:val="22"/>
                <w:lang w:eastAsia="zh-CN"/>
              </w:rPr>
              <w:t>posInd4</w:t>
            </w:r>
          </w:p>
        </w:tc>
        <w:tc>
          <w:tcPr>
            <w:tcW w:w="2410" w:type="dxa"/>
            <w:vAlign w:val="center"/>
          </w:tcPr>
          <w:p w14:paraId="5D27FD69"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CQI Timing Set d</w:t>
            </w:r>
          </w:p>
        </w:tc>
      </w:tr>
      <w:tr w:rsidR="00E25EC0" w:rsidRPr="00414310" w14:paraId="2E9C7AFC" w14:textId="77777777" w:rsidTr="00414310">
        <w:trPr>
          <w:trHeight w:val="79"/>
          <w:jc w:val="center"/>
        </w:trPr>
        <w:tc>
          <w:tcPr>
            <w:tcW w:w="2972" w:type="dxa"/>
            <w:vAlign w:val="center"/>
          </w:tcPr>
          <w:p w14:paraId="20209860"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w:t>
            </w:r>
          </w:p>
        </w:tc>
        <w:tc>
          <w:tcPr>
            <w:tcW w:w="2410" w:type="dxa"/>
            <w:vAlign w:val="center"/>
          </w:tcPr>
          <w:p w14:paraId="1D826655"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w:t>
            </w:r>
          </w:p>
        </w:tc>
      </w:tr>
    </w:tbl>
    <w:p w14:paraId="2281543F" w14:textId="77777777" w:rsidR="00E25EC0" w:rsidRPr="00414310" w:rsidRDefault="00E25EC0" w:rsidP="00414310">
      <w:pPr>
        <w:spacing w:after="0"/>
        <w:ind w:left="1275"/>
        <w:contextualSpacing/>
        <w:jc w:val="both"/>
        <w:textAlignment w:val="baseline"/>
        <w:rPr>
          <w:rFonts w:eastAsia="Meiryo"/>
          <w:b/>
          <w:bCs/>
          <w:sz w:val="22"/>
          <w:szCs w:val="22"/>
          <w:lang w:eastAsia="zh-CN"/>
        </w:rPr>
      </w:pPr>
    </w:p>
    <w:bookmarkEnd w:id="56"/>
    <w:p w14:paraId="66214B94" w14:textId="05A29A99" w:rsidR="00414310" w:rsidRDefault="00E25EC0" w:rsidP="00414310">
      <w:pPr>
        <w:spacing w:after="0"/>
        <w:contextualSpacing/>
        <w:jc w:val="both"/>
        <w:textAlignment w:val="baseline"/>
        <w:rPr>
          <w:rFonts w:eastAsia="Meiryo"/>
          <w:sz w:val="22"/>
          <w:szCs w:val="22"/>
          <w:lang w:eastAsia="zh-CN"/>
        </w:rPr>
      </w:pPr>
      <w:r w:rsidRPr="00414310">
        <w:rPr>
          <w:rFonts w:eastAsia="Meiryo"/>
          <w:sz w:val="22"/>
          <w:szCs w:val="22"/>
          <w:lang w:eastAsia="zh-CN"/>
        </w:rPr>
        <w:t xml:space="preserve">The CQI reporting periodicity may also be updated autonomously. Upon reaching a significant point of variation (determined by time, location or distance), the CQI reporting periodicity may be updated autonomously based on a trained/configured/reconfigurable </w:t>
      </w:r>
      <w:r w:rsidRPr="00414310">
        <w:rPr>
          <w:rFonts w:eastAsia="Meiryo"/>
          <w:i/>
          <w:iCs/>
          <w:sz w:val="22"/>
          <w:szCs w:val="22"/>
          <w:lang w:eastAsia="zh-CN"/>
        </w:rPr>
        <w:t xml:space="preserve">CQI-Periodicity and Location/Distance Set </w:t>
      </w:r>
      <w:r w:rsidRPr="00414310">
        <w:rPr>
          <w:rFonts w:eastAsia="Meiryo"/>
          <w:sz w:val="22"/>
          <w:szCs w:val="22"/>
          <w:lang w:eastAsia="zh-CN"/>
        </w:rPr>
        <w:t>mapping table</w:t>
      </w:r>
      <w:r w:rsidRPr="00414310">
        <w:rPr>
          <w:sz w:val="22"/>
          <w:szCs w:val="22"/>
        </w:rPr>
        <w:t xml:space="preserve"> </w:t>
      </w:r>
      <w:r w:rsidR="00414310">
        <w:rPr>
          <w:rFonts w:eastAsia="Meiryo"/>
          <w:sz w:val="22"/>
          <w:szCs w:val="22"/>
          <w:lang w:eastAsia="zh-CN"/>
        </w:rPr>
        <w:t>as shown in Table 2</w:t>
      </w:r>
      <w:r w:rsidR="00312F82">
        <w:rPr>
          <w:rFonts w:eastAsia="Meiryo"/>
          <w:sz w:val="22"/>
          <w:szCs w:val="22"/>
          <w:lang w:eastAsia="zh-CN"/>
        </w:rPr>
        <w:t>:</w:t>
      </w:r>
    </w:p>
    <w:p w14:paraId="4A1185B8" w14:textId="77777777" w:rsidR="00312F82" w:rsidRDefault="00312F82" w:rsidP="00414310">
      <w:pPr>
        <w:spacing w:after="0"/>
        <w:contextualSpacing/>
        <w:jc w:val="both"/>
        <w:textAlignment w:val="baseline"/>
        <w:rPr>
          <w:rFonts w:eastAsiaTheme="minorEastAsia"/>
          <w:sz w:val="22"/>
          <w:szCs w:val="22"/>
          <w:lang w:eastAsia="zh-CN"/>
        </w:rPr>
      </w:pPr>
    </w:p>
    <w:p w14:paraId="7B883862" w14:textId="5AB4D376" w:rsidR="00E25EC0" w:rsidRPr="00414310" w:rsidRDefault="00414310" w:rsidP="00414310">
      <w:pPr>
        <w:spacing w:after="0"/>
        <w:contextualSpacing/>
        <w:jc w:val="center"/>
        <w:textAlignment w:val="baseline"/>
        <w:rPr>
          <w:rFonts w:eastAsia="Times New Roman"/>
          <w:lang w:eastAsia="zh-CN"/>
        </w:rPr>
      </w:pPr>
      <w:r w:rsidRPr="00414310">
        <w:rPr>
          <w:rFonts w:eastAsia="Meiryo"/>
          <w:b/>
          <w:bCs/>
          <w:lang w:eastAsia="zh-CN"/>
        </w:rPr>
        <w:t>Table 2 Location/CQI periodicity table</w:t>
      </w:r>
    </w:p>
    <w:tbl>
      <w:tblPr>
        <w:tblStyle w:val="TableGrid"/>
        <w:tblW w:w="0" w:type="auto"/>
        <w:jc w:val="center"/>
        <w:tblLook w:val="04A0" w:firstRow="1" w:lastRow="0" w:firstColumn="1" w:lastColumn="0" w:noHBand="0" w:noVBand="1"/>
      </w:tblPr>
      <w:tblGrid>
        <w:gridCol w:w="2122"/>
        <w:gridCol w:w="2977"/>
      </w:tblGrid>
      <w:tr w:rsidR="00E25EC0" w:rsidRPr="00414310" w14:paraId="06861A35" w14:textId="77777777" w:rsidTr="00414310">
        <w:trPr>
          <w:jc w:val="center"/>
        </w:trPr>
        <w:tc>
          <w:tcPr>
            <w:tcW w:w="2122" w:type="dxa"/>
            <w:vAlign w:val="center"/>
          </w:tcPr>
          <w:p w14:paraId="33E80076" w14:textId="5F4B9141" w:rsidR="00E25EC0" w:rsidRPr="00414310" w:rsidRDefault="00E25EC0" w:rsidP="00414310">
            <w:pPr>
              <w:jc w:val="center"/>
              <w:rPr>
                <w:rFonts w:eastAsia="Meiryo"/>
                <w:b/>
                <w:bCs/>
                <w:sz w:val="22"/>
                <w:szCs w:val="22"/>
                <w:lang w:eastAsia="zh-CN"/>
              </w:rPr>
            </w:pPr>
            <w:r w:rsidRPr="00414310">
              <w:rPr>
                <w:rFonts w:eastAsia="Meiryo"/>
                <w:b/>
                <w:bCs/>
                <w:sz w:val="22"/>
                <w:szCs w:val="22"/>
                <w:lang w:eastAsia="zh-CN"/>
              </w:rPr>
              <w:t>CQI periodicity</w:t>
            </w:r>
          </w:p>
        </w:tc>
        <w:tc>
          <w:tcPr>
            <w:tcW w:w="2977" w:type="dxa"/>
            <w:vAlign w:val="center"/>
          </w:tcPr>
          <w:p w14:paraId="66668841" w14:textId="77777777" w:rsidR="00E25EC0" w:rsidRPr="00414310" w:rsidRDefault="00E25EC0" w:rsidP="00414310">
            <w:pPr>
              <w:jc w:val="center"/>
              <w:rPr>
                <w:rFonts w:eastAsia="Meiryo"/>
                <w:b/>
                <w:bCs/>
                <w:sz w:val="22"/>
                <w:szCs w:val="22"/>
                <w:lang w:eastAsia="zh-CN"/>
              </w:rPr>
            </w:pPr>
            <w:r w:rsidRPr="00414310">
              <w:rPr>
                <w:rFonts w:eastAsia="Meiryo"/>
                <w:b/>
                <w:bCs/>
                <w:sz w:val="22"/>
                <w:szCs w:val="22"/>
                <w:lang w:eastAsia="zh-CN"/>
              </w:rPr>
              <w:t>Location/Distance Set</w:t>
            </w:r>
          </w:p>
        </w:tc>
      </w:tr>
      <w:tr w:rsidR="00E25EC0" w:rsidRPr="00414310" w14:paraId="3C65B141" w14:textId="77777777" w:rsidTr="00414310">
        <w:trPr>
          <w:jc w:val="center"/>
        </w:trPr>
        <w:tc>
          <w:tcPr>
            <w:tcW w:w="2122" w:type="dxa"/>
            <w:vAlign w:val="center"/>
          </w:tcPr>
          <w:p w14:paraId="61A808A4"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2ms</w:t>
            </w:r>
          </w:p>
        </w:tc>
        <w:tc>
          <w:tcPr>
            <w:tcW w:w="2977" w:type="dxa"/>
            <w:vAlign w:val="center"/>
          </w:tcPr>
          <w:p w14:paraId="06606DEC"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p0, …, pm; d0, …, dm</w:t>
            </w:r>
          </w:p>
        </w:tc>
      </w:tr>
      <w:tr w:rsidR="00E25EC0" w:rsidRPr="00414310" w14:paraId="79AB31B6" w14:textId="77777777" w:rsidTr="00414310">
        <w:trPr>
          <w:jc w:val="center"/>
        </w:trPr>
        <w:tc>
          <w:tcPr>
            <w:tcW w:w="2122" w:type="dxa"/>
            <w:vAlign w:val="center"/>
          </w:tcPr>
          <w:p w14:paraId="244DDF22"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5ms</w:t>
            </w:r>
          </w:p>
        </w:tc>
        <w:tc>
          <w:tcPr>
            <w:tcW w:w="2977" w:type="dxa"/>
            <w:vAlign w:val="center"/>
          </w:tcPr>
          <w:p w14:paraId="5A75F0FE"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pm+1…, pn; dm+1,…,dn</w:t>
            </w:r>
          </w:p>
        </w:tc>
      </w:tr>
      <w:tr w:rsidR="00E25EC0" w:rsidRPr="00414310" w14:paraId="53BBF5E8" w14:textId="77777777" w:rsidTr="00414310">
        <w:trPr>
          <w:jc w:val="center"/>
        </w:trPr>
        <w:tc>
          <w:tcPr>
            <w:tcW w:w="2122" w:type="dxa"/>
            <w:vAlign w:val="center"/>
          </w:tcPr>
          <w:p w14:paraId="379F1378"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8ms</w:t>
            </w:r>
          </w:p>
        </w:tc>
        <w:tc>
          <w:tcPr>
            <w:tcW w:w="2977" w:type="dxa"/>
            <w:vAlign w:val="center"/>
          </w:tcPr>
          <w:p w14:paraId="6CBAC246"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pn+1,…, ps; dn+1, …,ds</w:t>
            </w:r>
          </w:p>
        </w:tc>
      </w:tr>
      <w:tr w:rsidR="00E25EC0" w:rsidRPr="00414310" w14:paraId="38FA6D40" w14:textId="77777777" w:rsidTr="00414310">
        <w:trPr>
          <w:jc w:val="center"/>
        </w:trPr>
        <w:tc>
          <w:tcPr>
            <w:tcW w:w="2122" w:type="dxa"/>
            <w:vAlign w:val="center"/>
          </w:tcPr>
          <w:p w14:paraId="6CD5B67F"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10ms</w:t>
            </w:r>
          </w:p>
        </w:tc>
        <w:tc>
          <w:tcPr>
            <w:tcW w:w="2977" w:type="dxa"/>
            <w:vAlign w:val="center"/>
          </w:tcPr>
          <w:p w14:paraId="5DC71195"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ps+1, …, pt; ds+1,…,dt</w:t>
            </w:r>
          </w:p>
        </w:tc>
      </w:tr>
      <w:tr w:rsidR="00E25EC0" w:rsidRPr="00414310" w14:paraId="494733FE" w14:textId="77777777" w:rsidTr="00414310">
        <w:trPr>
          <w:jc w:val="center"/>
        </w:trPr>
        <w:tc>
          <w:tcPr>
            <w:tcW w:w="2122" w:type="dxa"/>
            <w:vAlign w:val="center"/>
          </w:tcPr>
          <w:p w14:paraId="7A3E0E35"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w:t>
            </w:r>
          </w:p>
        </w:tc>
        <w:tc>
          <w:tcPr>
            <w:tcW w:w="2977" w:type="dxa"/>
            <w:vAlign w:val="center"/>
          </w:tcPr>
          <w:p w14:paraId="39B3FEEA"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w:t>
            </w:r>
          </w:p>
        </w:tc>
      </w:tr>
    </w:tbl>
    <w:p w14:paraId="4D6E761D" w14:textId="77777777" w:rsidR="00312F82" w:rsidRDefault="00312F82" w:rsidP="00487B9F">
      <w:pPr>
        <w:spacing w:after="120"/>
        <w:jc w:val="both"/>
        <w:rPr>
          <w:rFonts w:eastAsiaTheme="minorEastAsia"/>
          <w:b/>
          <w:i/>
          <w:sz w:val="22"/>
          <w:szCs w:val="22"/>
          <w:lang w:val="en-US" w:eastAsia="zh-CN"/>
        </w:rPr>
      </w:pPr>
      <w:bookmarkStart w:id="57" w:name="_Hlk101800229"/>
    </w:p>
    <w:p w14:paraId="343E7BA9" w14:textId="7117FFA6" w:rsidR="00E25EC0" w:rsidRPr="00487B9F" w:rsidRDefault="00E25EC0" w:rsidP="00487B9F">
      <w:pPr>
        <w:spacing w:after="120"/>
        <w:jc w:val="both"/>
        <w:rPr>
          <w:rFonts w:eastAsiaTheme="minorEastAsia"/>
          <w:b/>
          <w:i/>
          <w:sz w:val="22"/>
          <w:szCs w:val="22"/>
          <w:lang w:val="en-US" w:eastAsia="zh-CN"/>
        </w:rPr>
      </w:pPr>
      <w:bookmarkStart w:id="58" w:name="OLE_LINK284"/>
      <w:bookmarkStart w:id="59" w:name="OLE_LINK285"/>
      <w:r w:rsidRPr="00487B9F">
        <w:rPr>
          <w:rFonts w:eastAsiaTheme="minorEastAsia"/>
          <w:b/>
          <w:i/>
          <w:sz w:val="22"/>
          <w:szCs w:val="22"/>
          <w:lang w:val="en-US" w:eastAsia="zh-CN"/>
        </w:rPr>
        <w:t xml:space="preserve">Proposal </w:t>
      </w:r>
      <w:r w:rsidR="00A16D9B">
        <w:rPr>
          <w:rFonts w:eastAsiaTheme="minorEastAsia"/>
          <w:b/>
          <w:i/>
          <w:sz w:val="22"/>
          <w:szCs w:val="22"/>
          <w:lang w:val="en-US" w:eastAsia="zh-CN"/>
        </w:rPr>
        <w:t>7</w:t>
      </w:r>
      <w:r w:rsidRPr="00487B9F">
        <w:rPr>
          <w:rFonts w:eastAsiaTheme="minorEastAsia"/>
          <w:b/>
          <w:i/>
          <w:sz w:val="22"/>
          <w:szCs w:val="22"/>
          <w:lang w:val="en-US" w:eastAsia="zh-CN"/>
        </w:rPr>
        <w:t>: Support the location/CQI report timing set mapping table based on AI/ML.</w:t>
      </w:r>
    </w:p>
    <w:p w14:paraId="5C1AE05A" w14:textId="3D0A30E0" w:rsidR="00E25EC0" w:rsidRPr="00487B9F" w:rsidRDefault="00E25EC0" w:rsidP="00487B9F">
      <w:pPr>
        <w:spacing w:after="120"/>
        <w:jc w:val="both"/>
        <w:rPr>
          <w:rFonts w:eastAsiaTheme="minorEastAsia"/>
          <w:b/>
          <w:i/>
          <w:sz w:val="22"/>
          <w:szCs w:val="22"/>
          <w:lang w:val="en-US" w:eastAsia="zh-CN"/>
        </w:rPr>
      </w:pPr>
      <w:r w:rsidRPr="00487B9F">
        <w:rPr>
          <w:rFonts w:eastAsiaTheme="minorEastAsia"/>
          <w:b/>
          <w:i/>
          <w:sz w:val="22"/>
          <w:szCs w:val="22"/>
          <w:lang w:val="en-US" w:eastAsia="zh-CN"/>
        </w:rPr>
        <w:t xml:space="preserve">Proposal </w:t>
      </w:r>
      <w:r w:rsidR="00A16D9B">
        <w:rPr>
          <w:rFonts w:eastAsiaTheme="minorEastAsia"/>
          <w:b/>
          <w:i/>
          <w:sz w:val="22"/>
          <w:szCs w:val="22"/>
          <w:lang w:val="en-US" w:eastAsia="zh-CN"/>
        </w:rPr>
        <w:t>8</w:t>
      </w:r>
      <w:r w:rsidRPr="00487B9F">
        <w:rPr>
          <w:rFonts w:eastAsiaTheme="minorEastAsia"/>
          <w:b/>
          <w:i/>
          <w:sz w:val="22"/>
          <w:szCs w:val="22"/>
          <w:lang w:val="en-US" w:eastAsia="zh-CN"/>
        </w:rPr>
        <w:t>: Support the location/CQI periodicity mapping table based on AI/ML.</w:t>
      </w:r>
    </w:p>
    <w:bookmarkEnd w:id="16"/>
    <w:bookmarkEnd w:id="17"/>
    <w:bookmarkEnd w:id="52"/>
    <w:bookmarkEnd w:id="53"/>
    <w:bookmarkEnd w:id="54"/>
    <w:bookmarkEnd w:id="55"/>
    <w:bookmarkEnd w:id="57"/>
    <w:bookmarkEnd w:id="58"/>
    <w:bookmarkEnd w:id="59"/>
    <w:p w14:paraId="1CB98FC1" w14:textId="71E2FE6C" w:rsidR="0095370B" w:rsidRPr="003F0850" w:rsidRDefault="0095370B" w:rsidP="0095370B">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t>Conclusion</w:t>
      </w:r>
    </w:p>
    <w:p w14:paraId="15CCAD31" w14:textId="68084BF6" w:rsidR="0095370B" w:rsidRDefault="0095370B" w:rsidP="0095370B">
      <w:pPr>
        <w:jc w:val="both"/>
        <w:rPr>
          <w:rFonts w:eastAsia="SimSun"/>
          <w:color w:val="000000" w:themeColor="text1"/>
          <w:sz w:val="22"/>
          <w:szCs w:val="22"/>
          <w:lang w:eastAsia="zh-CN"/>
        </w:rPr>
      </w:pPr>
      <w:r w:rsidRPr="005B1B3B">
        <w:rPr>
          <w:rFonts w:eastAsia="SimSun" w:hint="eastAsia"/>
          <w:color w:val="000000" w:themeColor="text1"/>
          <w:sz w:val="22"/>
          <w:szCs w:val="22"/>
          <w:lang w:eastAsia="zh-CN"/>
        </w:rPr>
        <w:t xml:space="preserve">In this contribution, we </w:t>
      </w:r>
      <w:r w:rsidR="007F3333" w:rsidRPr="005B1B3B">
        <w:rPr>
          <w:rFonts w:eastAsia="SimSun"/>
          <w:color w:val="000000" w:themeColor="text1"/>
          <w:sz w:val="22"/>
          <w:szCs w:val="22"/>
          <w:lang w:eastAsia="zh-CN"/>
        </w:rPr>
        <w:t xml:space="preserve">provided our views on </w:t>
      </w:r>
      <w:r w:rsidR="003F1E67" w:rsidRPr="005B1B3B">
        <w:rPr>
          <w:rFonts w:eastAsia="SimSun"/>
          <w:color w:val="000000" w:themeColor="text1"/>
          <w:sz w:val="22"/>
          <w:szCs w:val="22"/>
          <w:lang w:eastAsia="zh-CN"/>
        </w:rPr>
        <w:t xml:space="preserve">the </w:t>
      </w:r>
      <w:r w:rsidR="007F3333" w:rsidRPr="005B1B3B">
        <w:rPr>
          <w:rFonts w:eastAsia="SimSun"/>
          <w:color w:val="000000" w:themeColor="text1"/>
          <w:sz w:val="22"/>
          <w:szCs w:val="22"/>
          <w:lang w:eastAsia="zh-CN"/>
        </w:rPr>
        <w:t>finalization of representative sub use cases and potential specification impact</w:t>
      </w:r>
      <w:r w:rsidR="000E0389" w:rsidRPr="005B1B3B">
        <w:rPr>
          <w:rFonts w:eastAsia="SimSun"/>
          <w:color w:val="000000" w:themeColor="text1"/>
          <w:sz w:val="22"/>
          <w:szCs w:val="22"/>
          <w:lang w:eastAsia="zh-CN"/>
        </w:rPr>
        <w:t xml:space="preserve"> for CSI feedback enhancements</w:t>
      </w:r>
      <w:bookmarkStart w:id="60" w:name="_Hlk101889792"/>
      <w:r w:rsidR="007F3333" w:rsidRPr="005B1B3B">
        <w:rPr>
          <w:rFonts w:eastAsia="SimSun"/>
          <w:color w:val="000000" w:themeColor="text1"/>
          <w:sz w:val="22"/>
          <w:szCs w:val="22"/>
          <w:lang w:eastAsia="zh-CN"/>
        </w:rPr>
        <w:t xml:space="preserve">. </w:t>
      </w:r>
      <w:bookmarkEnd w:id="60"/>
      <w:r w:rsidR="00E96626" w:rsidRPr="005B1B3B">
        <w:rPr>
          <w:rFonts w:eastAsia="SimSun"/>
          <w:color w:val="000000" w:themeColor="text1"/>
          <w:sz w:val="22"/>
          <w:szCs w:val="22"/>
          <w:lang w:eastAsia="zh-CN"/>
        </w:rPr>
        <w:t>Specifically, w</w:t>
      </w:r>
      <w:r w:rsidRPr="005B1B3B">
        <w:rPr>
          <w:rFonts w:eastAsia="SimSun" w:hint="eastAsia"/>
          <w:color w:val="000000" w:themeColor="text1"/>
          <w:sz w:val="22"/>
          <w:szCs w:val="22"/>
          <w:lang w:eastAsia="zh-CN"/>
        </w:rPr>
        <w:t xml:space="preserve">e </w:t>
      </w:r>
      <w:r w:rsidR="009F27DE" w:rsidRPr="005B1B3B">
        <w:rPr>
          <w:rFonts w:eastAsia="SimSun"/>
          <w:color w:val="000000" w:themeColor="text1"/>
          <w:sz w:val="22"/>
          <w:szCs w:val="22"/>
          <w:lang w:eastAsia="zh-CN"/>
        </w:rPr>
        <w:t>have the following proposals</w:t>
      </w:r>
      <w:r w:rsidRPr="005B1B3B">
        <w:rPr>
          <w:rFonts w:eastAsia="SimSun" w:hint="eastAsia"/>
          <w:color w:val="000000" w:themeColor="text1"/>
          <w:sz w:val="22"/>
          <w:szCs w:val="22"/>
          <w:lang w:eastAsia="zh-CN"/>
        </w:rPr>
        <w:t>:</w:t>
      </w:r>
    </w:p>
    <w:p w14:paraId="60B30D32" w14:textId="3B0A7F33" w:rsidR="00FB63F3" w:rsidRPr="00FB63F3" w:rsidRDefault="00FB63F3" w:rsidP="002F5A4A">
      <w:pPr>
        <w:spacing w:after="120"/>
        <w:jc w:val="both"/>
        <w:rPr>
          <w:rFonts w:eastAsiaTheme="minorEastAsia"/>
          <w:b/>
          <w:i/>
          <w:sz w:val="22"/>
          <w:szCs w:val="22"/>
          <w:lang w:val="en-US" w:eastAsia="zh-CN"/>
        </w:rPr>
      </w:pPr>
      <w:r>
        <w:rPr>
          <w:rFonts w:eastAsiaTheme="minorEastAsia"/>
          <w:b/>
          <w:i/>
          <w:sz w:val="22"/>
          <w:szCs w:val="22"/>
          <w:lang w:val="en-US" w:eastAsia="zh-CN"/>
        </w:rPr>
        <w:t>Proposal 1</w:t>
      </w:r>
      <w:r w:rsidRPr="00E341F2">
        <w:rPr>
          <w:rFonts w:eastAsiaTheme="minorEastAsia"/>
          <w:b/>
          <w:i/>
          <w:sz w:val="22"/>
          <w:szCs w:val="22"/>
          <w:lang w:val="en-US" w:eastAsia="zh-CN"/>
        </w:rPr>
        <w:t>: Support the adjustment of CSI feedback rate/ CSI reporting pattern based on the predicted CSI variation points</w:t>
      </w:r>
      <w:r>
        <w:rPr>
          <w:rFonts w:eastAsiaTheme="minorEastAsia"/>
          <w:b/>
          <w:i/>
          <w:sz w:val="22"/>
          <w:szCs w:val="22"/>
          <w:lang w:val="en-US" w:eastAsia="zh-CN"/>
        </w:rPr>
        <w:t xml:space="preserve"> </w:t>
      </w:r>
      <w:r w:rsidRPr="004E0E0A">
        <w:rPr>
          <w:rFonts w:eastAsiaTheme="minorEastAsia"/>
          <w:b/>
          <w:i/>
          <w:sz w:val="22"/>
          <w:szCs w:val="22"/>
          <w:lang w:val="en-US" w:eastAsia="zh-CN"/>
        </w:rPr>
        <w:t xml:space="preserve">as </w:t>
      </w:r>
      <w:r>
        <w:rPr>
          <w:rFonts w:eastAsiaTheme="minorEastAsia"/>
          <w:b/>
          <w:i/>
          <w:sz w:val="22"/>
          <w:szCs w:val="22"/>
          <w:lang w:val="en-US" w:eastAsia="zh-CN"/>
        </w:rPr>
        <w:t xml:space="preserve">a sub-use case </w:t>
      </w:r>
      <w:r w:rsidRPr="004E0E0A">
        <w:rPr>
          <w:rFonts w:eastAsiaTheme="minorEastAsia"/>
          <w:b/>
          <w:i/>
          <w:sz w:val="22"/>
          <w:szCs w:val="22"/>
          <w:lang w:val="en-US" w:eastAsia="zh-CN"/>
        </w:rPr>
        <w:t xml:space="preserve">of the </w:t>
      </w:r>
      <w:r w:rsidRPr="00096ECC">
        <w:rPr>
          <w:rFonts w:eastAsiaTheme="minorEastAsia"/>
          <w:b/>
          <w:i/>
          <w:sz w:val="22"/>
          <w:szCs w:val="22"/>
          <w:lang w:val="en-US" w:eastAsia="zh-CN"/>
        </w:rPr>
        <w:t>time-domain CSI prediction</w:t>
      </w:r>
      <w:r>
        <w:rPr>
          <w:rFonts w:eastAsiaTheme="minorEastAsia"/>
          <w:b/>
          <w:i/>
          <w:sz w:val="22"/>
          <w:szCs w:val="22"/>
          <w:lang w:val="en-US" w:eastAsia="zh-CN"/>
        </w:rPr>
        <w:t>.</w:t>
      </w:r>
    </w:p>
    <w:p w14:paraId="45F77E05" w14:textId="77777777" w:rsidR="004A748B" w:rsidRDefault="004A748B" w:rsidP="004A748B">
      <w:pPr>
        <w:spacing w:after="120"/>
        <w:jc w:val="both"/>
        <w:rPr>
          <w:rFonts w:eastAsiaTheme="minorEastAsia"/>
          <w:b/>
          <w:i/>
          <w:sz w:val="22"/>
          <w:szCs w:val="22"/>
          <w:lang w:val="en-US" w:eastAsia="zh-CN"/>
        </w:rPr>
      </w:pPr>
      <w:r>
        <w:rPr>
          <w:rFonts w:eastAsiaTheme="minorEastAsia"/>
          <w:b/>
          <w:i/>
          <w:sz w:val="22"/>
          <w:szCs w:val="22"/>
          <w:lang w:val="en-US" w:eastAsia="zh-CN"/>
        </w:rPr>
        <w:t>Proposal 2</w:t>
      </w:r>
      <w:r w:rsidRPr="00991CE7">
        <w:rPr>
          <w:rFonts w:eastAsiaTheme="minorEastAsia"/>
          <w:b/>
          <w:i/>
          <w:sz w:val="22"/>
          <w:szCs w:val="22"/>
          <w:lang w:val="en-US" w:eastAsia="zh-CN"/>
        </w:rPr>
        <w:t>: Study the mechanism of obtaining RS</w:t>
      </w:r>
      <w:r>
        <w:rPr>
          <w:rFonts w:eastAsiaTheme="minorEastAsia"/>
          <w:b/>
          <w:i/>
          <w:sz w:val="22"/>
          <w:szCs w:val="22"/>
          <w:lang w:val="en-US" w:eastAsia="zh-CN"/>
        </w:rPr>
        <w:t>s specific</w:t>
      </w:r>
      <w:r w:rsidRPr="00991CE7">
        <w:rPr>
          <w:rFonts w:eastAsiaTheme="minorEastAsia"/>
          <w:b/>
          <w:i/>
          <w:sz w:val="22"/>
          <w:szCs w:val="22"/>
          <w:lang w:val="en-US" w:eastAsia="zh-CN"/>
        </w:rPr>
        <w:t xml:space="preserve"> for </w:t>
      </w:r>
      <w:r>
        <w:rPr>
          <w:rFonts w:eastAsiaTheme="minorEastAsia"/>
          <w:b/>
          <w:i/>
          <w:sz w:val="22"/>
          <w:szCs w:val="22"/>
          <w:lang w:val="en-US" w:eastAsia="zh-CN"/>
        </w:rPr>
        <w:t>data collection in model training, model update</w:t>
      </w:r>
      <w:r w:rsidRPr="00991CE7">
        <w:rPr>
          <w:rFonts w:eastAsiaTheme="minorEastAsia"/>
          <w:b/>
          <w:i/>
          <w:sz w:val="22"/>
          <w:szCs w:val="22"/>
          <w:lang w:val="en-US" w:eastAsia="zh-CN"/>
        </w:rPr>
        <w:t xml:space="preserve"> and model </w:t>
      </w:r>
      <w:r>
        <w:rPr>
          <w:rFonts w:eastAsiaTheme="minorEastAsia"/>
          <w:b/>
          <w:i/>
          <w:sz w:val="22"/>
          <w:szCs w:val="22"/>
          <w:lang w:val="en-US" w:eastAsia="zh-CN"/>
        </w:rPr>
        <w:t>monitoring, e.g., explicit configuration, implicit acquirement.</w:t>
      </w:r>
    </w:p>
    <w:p w14:paraId="25D93594" w14:textId="2C268E3E" w:rsidR="004A748B" w:rsidRPr="00644FB9" w:rsidRDefault="004A748B" w:rsidP="004A748B">
      <w:pPr>
        <w:spacing w:after="120"/>
        <w:jc w:val="both"/>
        <w:rPr>
          <w:rFonts w:eastAsiaTheme="minorEastAsia"/>
          <w:b/>
          <w:i/>
          <w:sz w:val="22"/>
          <w:szCs w:val="22"/>
          <w:lang w:val="en-US" w:eastAsia="zh-CN"/>
        </w:rPr>
      </w:pPr>
      <w:r>
        <w:rPr>
          <w:rFonts w:eastAsiaTheme="minorEastAsia"/>
          <w:b/>
          <w:i/>
          <w:sz w:val="22"/>
          <w:szCs w:val="22"/>
          <w:lang w:val="en-US" w:eastAsia="zh-CN"/>
        </w:rPr>
        <w:t>Proposal 3: For UE-side performance monitoring, study how t</w:t>
      </w:r>
      <w:r w:rsidR="00A16D9B">
        <w:rPr>
          <w:rFonts w:eastAsiaTheme="minorEastAsia"/>
          <w:b/>
          <w:i/>
          <w:sz w:val="22"/>
          <w:szCs w:val="22"/>
          <w:lang w:val="en-US" w:eastAsia="zh-CN"/>
        </w:rPr>
        <w:t>o report the performance metric</w:t>
      </w:r>
      <w:r w:rsidR="00FB63F3">
        <w:rPr>
          <w:rFonts w:eastAsiaTheme="minorEastAsia"/>
          <w:b/>
          <w:i/>
          <w:sz w:val="22"/>
          <w:szCs w:val="22"/>
          <w:lang w:val="en-US" w:eastAsia="zh-CN"/>
        </w:rPr>
        <w:t>(</w:t>
      </w:r>
      <w:r w:rsidR="00A16D9B">
        <w:rPr>
          <w:rFonts w:eastAsiaTheme="minorEastAsia"/>
          <w:b/>
          <w:i/>
          <w:sz w:val="22"/>
          <w:szCs w:val="22"/>
          <w:lang w:val="en-US" w:eastAsia="zh-CN"/>
        </w:rPr>
        <w:t>s</w:t>
      </w:r>
      <w:r w:rsidR="00FB63F3">
        <w:rPr>
          <w:rFonts w:eastAsiaTheme="minorEastAsia"/>
          <w:b/>
          <w:i/>
          <w:sz w:val="22"/>
          <w:szCs w:val="22"/>
          <w:lang w:val="en-US" w:eastAsia="zh-CN"/>
        </w:rPr>
        <w:t>)</w:t>
      </w:r>
      <w:r>
        <w:rPr>
          <w:rFonts w:eastAsiaTheme="minorEastAsia"/>
          <w:b/>
          <w:i/>
          <w:sz w:val="22"/>
          <w:szCs w:val="22"/>
          <w:lang w:val="en-US" w:eastAsia="zh-CN"/>
        </w:rPr>
        <w:t>.</w:t>
      </w:r>
    </w:p>
    <w:p w14:paraId="3F04F739" w14:textId="77777777" w:rsidR="004A748B" w:rsidRDefault="004A748B" w:rsidP="004A748B">
      <w:pPr>
        <w:spacing w:after="120"/>
        <w:jc w:val="both"/>
        <w:rPr>
          <w:rFonts w:eastAsiaTheme="minorEastAsia"/>
          <w:b/>
          <w:i/>
          <w:sz w:val="22"/>
          <w:szCs w:val="22"/>
          <w:lang w:val="en-US" w:eastAsia="zh-CN"/>
        </w:rPr>
      </w:pPr>
      <w:r>
        <w:rPr>
          <w:rFonts w:eastAsiaTheme="minorEastAsia"/>
          <w:b/>
          <w:i/>
          <w:sz w:val="22"/>
          <w:szCs w:val="22"/>
          <w:lang w:val="en-US" w:eastAsia="zh-CN"/>
        </w:rPr>
        <w:t>Proposal 4: For one AI/ML model of CSI compression, consider monitoring the performances of multiple different ranks.</w:t>
      </w:r>
    </w:p>
    <w:p w14:paraId="3F1C62F1" w14:textId="72C1DA6D" w:rsidR="004A748B" w:rsidRPr="004A748B" w:rsidRDefault="004A748B" w:rsidP="004A748B">
      <w:pPr>
        <w:spacing w:after="120"/>
        <w:jc w:val="both"/>
        <w:rPr>
          <w:rFonts w:eastAsiaTheme="minorEastAsia"/>
          <w:b/>
          <w:i/>
          <w:sz w:val="22"/>
          <w:szCs w:val="22"/>
          <w:lang w:val="en-US" w:eastAsia="zh-CN"/>
        </w:rPr>
      </w:pPr>
      <w:r>
        <w:rPr>
          <w:rFonts w:eastAsiaTheme="minorEastAsia"/>
          <w:b/>
          <w:i/>
          <w:sz w:val="22"/>
          <w:szCs w:val="22"/>
          <w:lang w:val="en-US" w:eastAsia="zh-CN"/>
        </w:rPr>
        <w:t>Proposal 5: Study simultaneous model monitoring for multiple AI/ML models</w:t>
      </w:r>
      <w:r w:rsidR="00A16D9B">
        <w:rPr>
          <w:rFonts w:eastAsiaTheme="minorEastAsia"/>
          <w:b/>
          <w:i/>
          <w:sz w:val="22"/>
          <w:szCs w:val="22"/>
          <w:lang w:val="en-US" w:eastAsia="zh-CN"/>
        </w:rPr>
        <w:t xml:space="preserve"> of CSI compression</w:t>
      </w:r>
      <w:r>
        <w:rPr>
          <w:rFonts w:eastAsiaTheme="minorEastAsia"/>
          <w:b/>
          <w:i/>
          <w:sz w:val="22"/>
          <w:szCs w:val="22"/>
          <w:lang w:val="en-US" w:eastAsia="zh-CN"/>
        </w:rPr>
        <w:t>.</w:t>
      </w:r>
    </w:p>
    <w:p w14:paraId="5609002E" w14:textId="38192E69" w:rsidR="004A748B" w:rsidRPr="004A748B" w:rsidRDefault="001B4250" w:rsidP="002F5A4A">
      <w:pPr>
        <w:spacing w:after="120"/>
        <w:jc w:val="both"/>
        <w:rPr>
          <w:rFonts w:eastAsiaTheme="minorEastAsia"/>
          <w:b/>
          <w:i/>
          <w:sz w:val="22"/>
          <w:szCs w:val="22"/>
          <w:lang w:val="en-US" w:eastAsia="zh-CN"/>
        </w:rPr>
      </w:pPr>
      <w:r>
        <w:rPr>
          <w:rFonts w:eastAsiaTheme="minorEastAsia"/>
          <w:b/>
          <w:i/>
          <w:sz w:val="22"/>
          <w:szCs w:val="22"/>
          <w:lang w:val="en-US" w:eastAsia="zh-CN"/>
        </w:rPr>
        <w:t>Proposal 6</w:t>
      </w:r>
      <w:r w:rsidR="004A748B">
        <w:rPr>
          <w:rFonts w:eastAsiaTheme="minorEastAsia"/>
          <w:b/>
          <w:i/>
          <w:sz w:val="22"/>
          <w:szCs w:val="22"/>
          <w:lang w:val="en-US" w:eastAsia="zh-CN"/>
        </w:rPr>
        <w:t xml:space="preserve">: Study discontinuous </w:t>
      </w:r>
      <w:r w:rsidR="004A748B" w:rsidRPr="009C2337">
        <w:rPr>
          <w:rFonts w:eastAsiaTheme="minorEastAsia"/>
          <w:b/>
          <w:i/>
          <w:sz w:val="22"/>
          <w:szCs w:val="22"/>
          <w:lang w:val="en-US" w:eastAsia="zh-CN"/>
        </w:rPr>
        <w:t>periodic or se</w:t>
      </w:r>
      <w:r w:rsidR="004A748B">
        <w:rPr>
          <w:rFonts w:eastAsiaTheme="minorEastAsia"/>
          <w:b/>
          <w:i/>
          <w:sz w:val="22"/>
          <w:szCs w:val="22"/>
          <w:lang w:val="en-US" w:eastAsia="zh-CN"/>
        </w:rPr>
        <w:t>mi-persistent CSI</w:t>
      </w:r>
      <w:r w:rsidR="004A748B" w:rsidRPr="009C2337">
        <w:rPr>
          <w:rFonts w:eastAsiaTheme="minorEastAsia"/>
          <w:b/>
          <w:i/>
          <w:sz w:val="22"/>
          <w:szCs w:val="22"/>
          <w:lang w:val="en-US" w:eastAsia="zh-CN"/>
        </w:rPr>
        <w:t xml:space="preserve"> report</w:t>
      </w:r>
      <w:r w:rsidR="004A748B">
        <w:rPr>
          <w:rFonts w:eastAsiaTheme="minorEastAsia"/>
          <w:b/>
          <w:i/>
          <w:sz w:val="22"/>
          <w:szCs w:val="22"/>
          <w:lang w:val="en-US" w:eastAsia="zh-CN"/>
        </w:rPr>
        <w:t>.</w:t>
      </w:r>
    </w:p>
    <w:p w14:paraId="404D705A" w14:textId="77777777" w:rsidR="002E0B52" w:rsidRPr="00487B9F" w:rsidRDefault="002E0B52" w:rsidP="002E0B52">
      <w:pPr>
        <w:spacing w:after="120"/>
        <w:jc w:val="both"/>
        <w:rPr>
          <w:rFonts w:eastAsiaTheme="minorEastAsia"/>
          <w:b/>
          <w:i/>
          <w:sz w:val="22"/>
          <w:szCs w:val="22"/>
          <w:lang w:val="en-US" w:eastAsia="zh-CN"/>
        </w:rPr>
      </w:pPr>
      <w:r w:rsidRPr="00487B9F">
        <w:rPr>
          <w:rFonts w:eastAsiaTheme="minorEastAsia"/>
          <w:b/>
          <w:i/>
          <w:sz w:val="22"/>
          <w:szCs w:val="22"/>
          <w:lang w:val="en-US" w:eastAsia="zh-CN"/>
        </w:rPr>
        <w:lastRenderedPageBreak/>
        <w:t xml:space="preserve">Proposal </w:t>
      </w:r>
      <w:r>
        <w:rPr>
          <w:rFonts w:eastAsiaTheme="minorEastAsia"/>
          <w:b/>
          <w:i/>
          <w:sz w:val="22"/>
          <w:szCs w:val="22"/>
          <w:lang w:val="en-US" w:eastAsia="zh-CN"/>
        </w:rPr>
        <w:t>7</w:t>
      </w:r>
      <w:r w:rsidRPr="00487B9F">
        <w:rPr>
          <w:rFonts w:eastAsiaTheme="minorEastAsia"/>
          <w:b/>
          <w:i/>
          <w:sz w:val="22"/>
          <w:szCs w:val="22"/>
          <w:lang w:val="en-US" w:eastAsia="zh-CN"/>
        </w:rPr>
        <w:t>: Support the location/CQI report timing set mapping table based on AI/ML.</w:t>
      </w:r>
    </w:p>
    <w:p w14:paraId="75DBF779" w14:textId="77777777" w:rsidR="002E0B52" w:rsidRPr="00487B9F" w:rsidRDefault="002E0B52" w:rsidP="002E0B52">
      <w:pPr>
        <w:spacing w:after="120"/>
        <w:jc w:val="both"/>
        <w:rPr>
          <w:rFonts w:eastAsiaTheme="minorEastAsia"/>
          <w:b/>
          <w:i/>
          <w:sz w:val="22"/>
          <w:szCs w:val="22"/>
          <w:lang w:val="en-US" w:eastAsia="zh-CN"/>
        </w:rPr>
      </w:pPr>
      <w:r w:rsidRPr="00487B9F">
        <w:rPr>
          <w:rFonts w:eastAsiaTheme="minorEastAsia"/>
          <w:b/>
          <w:i/>
          <w:sz w:val="22"/>
          <w:szCs w:val="22"/>
          <w:lang w:val="en-US" w:eastAsia="zh-CN"/>
        </w:rPr>
        <w:t xml:space="preserve">Proposal </w:t>
      </w:r>
      <w:r>
        <w:rPr>
          <w:rFonts w:eastAsiaTheme="minorEastAsia"/>
          <w:b/>
          <w:i/>
          <w:sz w:val="22"/>
          <w:szCs w:val="22"/>
          <w:lang w:val="en-US" w:eastAsia="zh-CN"/>
        </w:rPr>
        <w:t>8</w:t>
      </w:r>
      <w:r w:rsidRPr="00487B9F">
        <w:rPr>
          <w:rFonts w:eastAsiaTheme="minorEastAsia"/>
          <w:b/>
          <w:i/>
          <w:sz w:val="22"/>
          <w:szCs w:val="22"/>
          <w:lang w:val="en-US" w:eastAsia="zh-CN"/>
        </w:rPr>
        <w:t>: Support the location/CQI periodicity mapping table based on AI/ML.</w:t>
      </w:r>
    </w:p>
    <w:p w14:paraId="5631987E" w14:textId="77777777" w:rsidR="0095370B" w:rsidRPr="003F0850" w:rsidRDefault="0095370B" w:rsidP="0095370B">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t>References</w:t>
      </w:r>
      <w:bookmarkStart w:id="61" w:name="_Ref344215723"/>
      <w:bookmarkEnd w:id="61"/>
    </w:p>
    <w:p w14:paraId="11DB7787" w14:textId="5CEA70C2" w:rsidR="004E6615" w:rsidRPr="004E6615" w:rsidRDefault="004E6615" w:rsidP="009D67E9">
      <w:pPr>
        <w:pStyle w:val="ListParagraph"/>
        <w:numPr>
          <w:ilvl w:val="0"/>
          <w:numId w:val="2"/>
        </w:numPr>
        <w:spacing w:after="0"/>
        <w:rPr>
          <w:rFonts w:eastAsia="SimSun"/>
          <w:color w:val="000000"/>
          <w:sz w:val="22"/>
          <w:szCs w:val="22"/>
          <w:lang w:eastAsia="zh-CN"/>
        </w:rPr>
      </w:pPr>
      <w:r w:rsidRPr="004E6615">
        <w:rPr>
          <w:rFonts w:eastAsia="SimSun"/>
          <w:color w:val="000000"/>
          <w:sz w:val="22"/>
          <w:szCs w:val="22"/>
          <w:lang w:eastAsia="zh-CN"/>
        </w:rPr>
        <w:t>Chair's notes RAN1#112</w:t>
      </w:r>
    </w:p>
    <w:p w14:paraId="5D6D7594" w14:textId="1AD25389" w:rsidR="004A748B" w:rsidRDefault="004A748B" w:rsidP="004A748B">
      <w:pPr>
        <w:pStyle w:val="ListParagraph"/>
        <w:numPr>
          <w:ilvl w:val="0"/>
          <w:numId w:val="2"/>
        </w:numPr>
        <w:spacing w:after="0"/>
        <w:rPr>
          <w:rFonts w:eastAsia="SimSun"/>
          <w:color w:val="000000"/>
          <w:sz w:val="22"/>
          <w:szCs w:val="22"/>
          <w:lang w:eastAsia="zh-CN"/>
        </w:rPr>
      </w:pPr>
      <w:r>
        <w:rPr>
          <w:rFonts w:eastAsia="SimSun"/>
          <w:color w:val="000000"/>
          <w:sz w:val="22"/>
          <w:szCs w:val="22"/>
          <w:lang w:eastAsia="zh-CN"/>
        </w:rPr>
        <w:t>Chair's notes RAN1#1</w:t>
      </w:r>
      <w:r w:rsidR="00370376">
        <w:rPr>
          <w:rFonts w:eastAsia="SimSun"/>
          <w:color w:val="000000"/>
          <w:sz w:val="22"/>
          <w:szCs w:val="22"/>
          <w:lang w:eastAsia="zh-CN"/>
        </w:rPr>
        <w:t>10b</w:t>
      </w:r>
      <w:r>
        <w:rPr>
          <w:rFonts w:eastAsia="SimSun"/>
          <w:color w:val="000000"/>
          <w:sz w:val="22"/>
          <w:szCs w:val="22"/>
          <w:lang w:eastAsia="zh-CN"/>
        </w:rPr>
        <w:t>-e</w:t>
      </w:r>
    </w:p>
    <w:p w14:paraId="1AAEDA97" w14:textId="587CBA4B" w:rsidR="004A748B" w:rsidRPr="00F06D12" w:rsidRDefault="004A748B" w:rsidP="00F06D12">
      <w:pPr>
        <w:pStyle w:val="ListParagraph"/>
        <w:numPr>
          <w:ilvl w:val="0"/>
          <w:numId w:val="2"/>
        </w:numPr>
        <w:spacing w:after="0"/>
        <w:rPr>
          <w:rFonts w:eastAsia="SimSun"/>
          <w:color w:val="000000"/>
          <w:sz w:val="22"/>
          <w:szCs w:val="22"/>
          <w:lang w:eastAsia="zh-CN"/>
        </w:rPr>
      </w:pPr>
      <w:r>
        <w:rPr>
          <w:rFonts w:eastAsia="SimSun"/>
          <w:color w:val="000000"/>
          <w:sz w:val="22"/>
          <w:szCs w:val="22"/>
          <w:lang w:eastAsia="zh-CN"/>
        </w:rPr>
        <w:t>Chair's notes RAN1#1</w:t>
      </w:r>
      <w:r w:rsidR="001A03AD">
        <w:rPr>
          <w:rFonts w:eastAsia="SimSun"/>
          <w:color w:val="000000"/>
          <w:sz w:val="22"/>
          <w:szCs w:val="22"/>
          <w:lang w:eastAsia="zh-CN"/>
        </w:rPr>
        <w:t>11</w:t>
      </w:r>
    </w:p>
    <w:sectPr w:rsidR="004A748B" w:rsidRPr="00F06D12"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8D9FB" w14:textId="77777777" w:rsidR="00BB57AF" w:rsidRPr="00D733E0" w:rsidRDefault="00BB57AF" w:rsidP="00D400AF">
      <w:pPr>
        <w:spacing w:after="0"/>
        <w:rPr>
          <w:rFonts w:ascii="Arial" w:eastAsia="SimSun" w:hAnsi="Arial" w:cs="Arial"/>
          <w:color w:val="0000FF"/>
          <w:kern w:val="2"/>
          <w:lang w:val="en-US" w:eastAsia="zh-CN"/>
        </w:rPr>
      </w:pPr>
      <w:r>
        <w:separator/>
      </w:r>
    </w:p>
  </w:endnote>
  <w:endnote w:type="continuationSeparator" w:id="0">
    <w:p w14:paraId="6DF9F462" w14:textId="77777777" w:rsidR="00BB57AF" w:rsidRPr="00D733E0" w:rsidRDefault="00BB57AF" w:rsidP="00D400AF">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eiryo">
    <w:altName w:val="MS Gothic"/>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1B1B612C" w:rsidR="005D7338" w:rsidRPr="007A56A3" w:rsidRDefault="005D7338">
        <w:pPr>
          <w:pStyle w:val="Footer"/>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BC3F9A" w:rsidRPr="00BC3F9A">
          <w:rPr>
            <w:noProof/>
            <w:sz w:val="21"/>
            <w:lang w:val="zh-CN" w:eastAsia="zh-CN"/>
          </w:rPr>
          <w:t>5</w:t>
        </w:r>
        <w:r w:rsidRPr="007A56A3">
          <w:rPr>
            <w:sz w:val="21"/>
          </w:rPr>
          <w:fldChar w:fldCharType="end"/>
        </w:r>
      </w:p>
    </w:sdtContent>
  </w:sdt>
  <w:p w14:paraId="55D08AE3" w14:textId="77777777" w:rsidR="005D7338" w:rsidRDefault="005D7338" w:rsidP="004611C1">
    <w:pPr>
      <w:pStyle w:val="Footer"/>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B7EE9" w14:textId="77777777" w:rsidR="00BB57AF" w:rsidRPr="00D733E0" w:rsidRDefault="00BB57AF" w:rsidP="00D400AF">
      <w:pPr>
        <w:spacing w:after="0"/>
        <w:rPr>
          <w:rFonts w:ascii="Arial" w:eastAsia="SimSun" w:hAnsi="Arial" w:cs="Arial"/>
          <w:color w:val="0000FF"/>
          <w:kern w:val="2"/>
          <w:lang w:val="en-US" w:eastAsia="zh-CN"/>
        </w:rPr>
      </w:pPr>
      <w:r>
        <w:separator/>
      </w:r>
    </w:p>
  </w:footnote>
  <w:footnote w:type="continuationSeparator" w:id="0">
    <w:p w14:paraId="70C05E2F" w14:textId="77777777" w:rsidR="00BB57AF" w:rsidRPr="00D733E0" w:rsidRDefault="00BB57AF" w:rsidP="00D400AF">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F30865"/>
    <w:multiLevelType w:val="hybridMultilevel"/>
    <w:tmpl w:val="5134C91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9225C8E"/>
    <w:multiLevelType w:val="hybridMultilevel"/>
    <w:tmpl w:val="AA503952"/>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C6C2CFC">
      <w:numFmt w:val="bullet"/>
      <w:lvlText w:val="-"/>
      <w:lvlJc w:val="left"/>
      <w:pPr>
        <w:ind w:left="1680" w:hanging="420"/>
      </w:pPr>
      <w:rPr>
        <w:rFonts w:ascii="Times New Roman" w:eastAsia="Times New Roman" w:hAnsi="Times New Roman" w:cs="Times New Roman" w:hint="default"/>
      </w:rPr>
    </w:lvl>
    <w:lvl w:ilvl="4" w:tplc="5C6C2CFC">
      <w:numFmt w:val="bullet"/>
      <w:lvlText w:val="-"/>
      <w:lvlJc w:val="left"/>
      <w:pPr>
        <w:ind w:left="2100" w:hanging="42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AD24FF"/>
    <w:multiLevelType w:val="hybridMultilevel"/>
    <w:tmpl w:val="FFDAD6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C125AE"/>
    <w:multiLevelType w:val="multilevel"/>
    <w:tmpl w:val="5EF8CFD2"/>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31D3740"/>
    <w:multiLevelType w:val="hybridMultilevel"/>
    <w:tmpl w:val="890408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6" w15:restartNumberingAfterBreak="0">
    <w:nsid w:val="3B1B3CA5"/>
    <w:multiLevelType w:val="hybridMultilevel"/>
    <w:tmpl w:val="6BCA952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3F10CD"/>
    <w:multiLevelType w:val="hybridMultilevel"/>
    <w:tmpl w:val="93CA3FE8"/>
    <w:lvl w:ilvl="0" w:tplc="11B219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99550486">
    <w:abstractNumId w:val="1"/>
  </w:num>
  <w:num w:numId="2" w16cid:durableId="480274449">
    <w:abstractNumId w:val="8"/>
  </w:num>
  <w:num w:numId="3" w16cid:durableId="1231425936">
    <w:abstractNumId w:val="3"/>
  </w:num>
  <w:num w:numId="4" w16cid:durableId="1995061345">
    <w:abstractNumId w:val="2"/>
  </w:num>
  <w:num w:numId="5" w16cid:durableId="599415038">
    <w:abstractNumId w:val="28"/>
  </w:num>
  <w:num w:numId="6" w16cid:durableId="530848367">
    <w:abstractNumId w:val="22"/>
  </w:num>
  <w:num w:numId="7" w16cid:durableId="878935334">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506482137">
    <w:abstractNumId w:val="26"/>
  </w:num>
  <w:num w:numId="9" w16cid:durableId="1102141023">
    <w:abstractNumId w:val="20"/>
  </w:num>
  <w:num w:numId="10" w16cid:durableId="344328604">
    <w:abstractNumId w:val="18"/>
  </w:num>
  <w:num w:numId="11" w16cid:durableId="1376544863">
    <w:abstractNumId w:val="23"/>
  </w:num>
  <w:num w:numId="12" w16cid:durableId="1569611391">
    <w:abstractNumId w:val="5"/>
  </w:num>
  <w:num w:numId="13" w16cid:durableId="1502500261">
    <w:abstractNumId w:val="16"/>
  </w:num>
  <w:num w:numId="14" w16cid:durableId="1800683186">
    <w:abstractNumId w:val="14"/>
  </w:num>
  <w:num w:numId="15" w16cid:durableId="991182181">
    <w:abstractNumId w:val="9"/>
  </w:num>
  <w:num w:numId="16" w16cid:durableId="1509707712">
    <w:abstractNumId w:val="20"/>
  </w:num>
  <w:num w:numId="17" w16cid:durableId="183712414">
    <w:abstractNumId w:val="15"/>
  </w:num>
  <w:num w:numId="18" w16cid:durableId="789663154">
    <w:abstractNumId w:val="25"/>
  </w:num>
  <w:num w:numId="19" w16cid:durableId="847060669">
    <w:abstractNumId w:val="13"/>
  </w:num>
  <w:num w:numId="20" w16cid:durableId="1210995203">
    <w:abstractNumId w:val="10"/>
  </w:num>
  <w:num w:numId="21" w16cid:durableId="773860729">
    <w:abstractNumId w:val="10"/>
  </w:num>
  <w:num w:numId="22" w16cid:durableId="655107106">
    <w:abstractNumId w:val="9"/>
  </w:num>
  <w:num w:numId="23" w16cid:durableId="711540619">
    <w:abstractNumId w:val="7"/>
  </w:num>
  <w:num w:numId="24" w16cid:durableId="15623453">
    <w:abstractNumId w:val="29"/>
  </w:num>
  <w:num w:numId="25" w16cid:durableId="1019771283">
    <w:abstractNumId w:val="27"/>
  </w:num>
  <w:num w:numId="26" w16cid:durableId="62417064">
    <w:abstractNumId w:val="17"/>
  </w:num>
  <w:num w:numId="27" w16cid:durableId="543951568">
    <w:abstractNumId w:val="21"/>
  </w:num>
  <w:num w:numId="28" w16cid:durableId="1763866861">
    <w:abstractNumId w:val="4"/>
  </w:num>
  <w:num w:numId="29" w16cid:durableId="372971402">
    <w:abstractNumId w:val="9"/>
  </w:num>
  <w:num w:numId="30" w16cid:durableId="254632077">
    <w:abstractNumId w:val="12"/>
  </w:num>
  <w:num w:numId="31" w16cid:durableId="697707722">
    <w:abstractNumId w:val="6"/>
  </w:num>
  <w:num w:numId="32" w16cid:durableId="1759978144">
    <w:abstractNumId w:val="24"/>
  </w:num>
  <w:num w:numId="33" w16cid:durableId="338309748">
    <w:abstractNumId w:val="19"/>
  </w:num>
  <w:num w:numId="34" w16cid:durableId="781194498">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321"/>
    <w:rsid w:val="00000CFD"/>
    <w:rsid w:val="0000225C"/>
    <w:rsid w:val="00003642"/>
    <w:rsid w:val="0000390B"/>
    <w:rsid w:val="000043D5"/>
    <w:rsid w:val="00004A85"/>
    <w:rsid w:val="00005974"/>
    <w:rsid w:val="000060B0"/>
    <w:rsid w:val="000061D6"/>
    <w:rsid w:val="0000691D"/>
    <w:rsid w:val="000073E9"/>
    <w:rsid w:val="0000789E"/>
    <w:rsid w:val="00010F81"/>
    <w:rsid w:val="000131A4"/>
    <w:rsid w:val="00013AB2"/>
    <w:rsid w:val="000140A2"/>
    <w:rsid w:val="000148A6"/>
    <w:rsid w:val="0001540B"/>
    <w:rsid w:val="00016683"/>
    <w:rsid w:val="00020309"/>
    <w:rsid w:val="000204E3"/>
    <w:rsid w:val="00020FDA"/>
    <w:rsid w:val="00021854"/>
    <w:rsid w:val="00021965"/>
    <w:rsid w:val="00021B50"/>
    <w:rsid w:val="000234FD"/>
    <w:rsid w:val="00024366"/>
    <w:rsid w:val="0002460B"/>
    <w:rsid w:val="000248F9"/>
    <w:rsid w:val="00024FE8"/>
    <w:rsid w:val="000250D5"/>
    <w:rsid w:val="00026A33"/>
    <w:rsid w:val="00027877"/>
    <w:rsid w:val="00027D4C"/>
    <w:rsid w:val="000305AA"/>
    <w:rsid w:val="00032016"/>
    <w:rsid w:val="00032151"/>
    <w:rsid w:val="0003283A"/>
    <w:rsid w:val="00032B0A"/>
    <w:rsid w:val="000332B4"/>
    <w:rsid w:val="00034540"/>
    <w:rsid w:val="00034A55"/>
    <w:rsid w:val="0003502B"/>
    <w:rsid w:val="00036015"/>
    <w:rsid w:val="000361AB"/>
    <w:rsid w:val="0003626E"/>
    <w:rsid w:val="00037149"/>
    <w:rsid w:val="00037604"/>
    <w:rsid w:val="00037EB8"/>
    <w:rsid w:val="0004173A"/>
    <w:rsid w:val="000419FC"/>
    <w:rsid w:val="0004347D"/>
    <w:rsid w:val="000439F4"/>
    <w:rsid w:val="00043C63"/>
    <w:rsid w:val="00043F7F"/>
    <w:rsid w:val="00044075"/>
    <w:rsid w:val="00045D53"/>
    <w:rsid w:val="00046CF0"/>
    <w:rsid w:val="00046FC3"/>
    <w:rsid w:val="00047F8B"/>
    <w:rsid w:val="00051FF9"/>
    <w:rsid w:val="0005407D"/>
    <w:rsid w:val="00055190"/>
    <w:rsid w:val="00056872"/>
    <w:rsid w:val="00056D07"/>
    <w:rsid w:val="00056D10"/>
    <w:rsid w:val="0005775A"/>
    <w:rsid w:val="000605C5"/>
    <w:rsid w:val="000609E1"/>
    <w:rsid w:val="00060A98"/>
    <w:rsid w:val="00061D32"/>
    <w:rsid w:val="000626F7"/>
    <w:rsid w:val="00062A5B"/>
    <w:rsid w:val="00062B23"/>
    <w:rsid w:val="000634E2"/>
    <w:rsid w:val="000653B1"/>
    <w:rsid w:val="000655EB"/>
    <w:rsid w:val="0006581D"/>
    <w:rsid w:val="00065B12"/>
    <w:rsid w:val="00065EA6"/>
    <w:rsid w:val="000665BA"/>
    <w:rsid w:val="00067507"/>
    <w:rsid w:val="00070749"/>
    <w:rsid w:val="000708FE"/>
    <w:rsid w:val="00071852"/>
    <w:rsid w:val="00072E62"/>
    <w:rsid w:val="00073B6B"/>
    <w:rsid w:val="00073C99"/>
    <w:rsid w:val="0007406C"/>
    <w:rsid w:val="00075690"/>
    <w:rsid w:val="00075B3E"/>
    <w:rsid w:val="000766FD"/>
    <w:rsid w:val="00076D72"/>
    <w:rsid w:val="00077444"/>
    <w:rsid w:val="000776E2"/>
    <w:rsid w:val="0007788D"/>
    <w:rsid w:val="0007797C"/>
    <w:rsid w:val="00077B5F"/>
    <w:rsid w:val="000804D6"/>
    <w:rsid w:val="0008058C"/>
    <w:rsid w:val="00080777"/>
    <w:rsid w:val="00081230"/>
    <w:rsid w:val="000818FA"/>
    <w:rsid w:val="000822AC"/>
    <w:rsid w:val="000831D8"/>
    <w:rsid w:val="00083346"/>
    <w:rsid w:val="00084892"/>
    <w:rsid w:val="00085445"/>
    <w:rsid w:val="00087742"/>
    <w:rsid w:val="000878CF"/>
    <w:rsid w:val="00087D5F"/>
    <w:rsid w:val="00090793"/>
    <w:rsid w:val="00090D4E"/>
    <w:rsid w:val="000910E9"/>
    <w:rsid w:val="00092909"/>
    <w:rsid w:val="00093C79"/>
    <w:rsid w:val="00093D13"/>
    <w:rsid w:val="0009531B"/>
    <w:rsid w:val="00095AF1"/>
    <w:rsid w:val="00096114"/>
    <w:rsid w:val="00096D7C"/>
    <w:rsid w:val="00096ECC"/>
    <w:rsid w:val="00096F69"/>
    <w:rsid w:val="00097510"/>
    <w:rsid w:val="000A03CB"/>
    <w:rsid w:val="000A141C"/>
    <w:rsid w:val="000A148E"/>
    <w:rsid w:val="000A19EF"/>
    <w:rsid w:val="000A27D8"/>
    <w:rsid w:val="000A2E2F"/>
    <w:rsid w:val="000A37D9"/>
    <w:rsid w:val="000A4CFC"/>
    <w:rsid w:val="000A55A4"/>
    <w:rsid w:val="000A7A48"/>
    <w:rsid w:val="000B092D"/>
    <w:rsid w:val="000B0CEE"/>
    <w:rsid w:val="000B1E1E"/>
    <w:rsid w:val="000B28AF"/>
    <w:rsid w:val="000B46F9"/>
    <w:rsid w:val="000B48E2"/>
    <w:rsid w:val="000B52B2"/>
    <w:rsid w:val="000B5829"/>
    <w:rsid w:val="000B5F66"/>
    <w:rsid w:val="000B638E"/>
    <w:rsid w:val="000B7407"/>
    <w:rsid w:val="000C0935"/>
    <w:rsid w:val="000C0E26"/>
    <w:rsid w:val="000C12FB"/>
    <w:rsid w:val="000C1698"/>
    <w:rsid w:val="000C2BB6"/>
    <w:rsid w:val="000C2D0C"/>
    <w:rsid w:val="000C2F35"/>
    <w:rsid w:val="000C35DA"/>
    <w:rsid w:val="000C3B7F"/>
    <w:rsid w:val="000C3B91"/>
    <w:rsid w:val="000C3F53"/>
    <w:rsid w:val="000C4F9E"/>
    <w:rsid w:val="000C5BEF"/>
    <w:rsid w:val="000C66DE"/>
    <w:rsid w:val="000C68BF"/>
    <w:rsid w:val="000D1018"/>
    <w:rsid w:val="000D17F7"/>
    <w:rsid w:val="000D23E2"/>
    <w:rsid w:val="000D2E8E"/>
    <w:rsid w:val="000D3247"/>
    <w:rsid w:val="000D45B4"/>
    <w:rsid w:val="000D50FD"/>
    <w:rsid w:val="000D5512"/>
    <w:rsid w:val="000D6575"/>
    <w:rsid w:val="000D6AA4"/>
    <w:rsid w:val="000D6CB1"/>
    <w:rsid w:val="000D7D5A"/>
    <w:rsid w:val="000E0389"/>
    <w:rsid w:val="000E1BA1"/>
    <w:rsid w:val="000E30A2"/>
    <w:rsid w:val="000E3448"/>
    <w:rsid w:val="000E3EDF"/>
    <w:rsid w:val="000E582D"/>
    <w:rsid w:val="000E5C80"/>
    <w:rsid w:val="000E5DBF"/>
    <w:rsid w:val="000E7787"/>
    <w:rsid w:val="000E7F66"/>
    <w:rsid w:val="000F1AAC"/>
    <w:rsid w:val="000F1AF9"/>
    <w:rsid w:val="000F1E4C"/>
    <w:rsid w:val="000F3573"/>
    <w:rsid w:val="000F41CD"/>
    <w:rsid w:val="000F4533"/>
    <w:rsid w:val="000F4B5D"/>
    <w:rsid w:val="000F6B54"/>
    <w:rsid w:val="000F7128"/>
    <w:rsid w:val="000F7683"/>
    <w:rsid w:val="000F7931"/>
    <w:rsid w:val="000F7D6F"/>
    <w:rsid w:val="00101401"/>
    <w:rsid w:val="00101D48"/>
    <w:rsid w:val="00101E39"/>
    <w:rsid w:val="00102890"/>
    <w:rsid w:val="001036F7"/>
    <w:rsid w:val="001041A5"/>
    <w:rsid w:val="00104275"/>
    <w:rsid w:val="001055EB"/>
    <w:rsid w:val="00106DCA"/>
    <w:rsid w:val="001074C8"/>
    <w:rsid w:val="00112A32"/>
    <w:rsid w:val="0011387B"/>
    <w:rsid w:val="001138A1"/>
    <w:rsid w:val="0011510E"/>
    <w:rsid w:val="00115A01"/>
    <w:rsid w:val="00115BCF"/>
    <w:rsid w:val="0011650D"/>
    <w:rsid w:val="00116712"/>
    <w:rsid w:val="001168A2"/>
    <w:rsid w:val="00117712"/>
    <w:rsid w:val="00117F02"/>
    <w:rsid w:val="0012100E"/>
    <w:rsid w:val="00121549"/>
    <w:rsid w:val="00123D5D"/>
    <w:rsid w:val="001243DF"/>
    <w:rsid w:val="00124B2D"/>
    <w:rsid w:val="001253A8"/>
    <w:rsid w:val="00126649"/>
    <w:rsid w:val="00126822"/>
    <w:rsid w:val="0012688B"/>
    <w:rsid w:val="001279F6"/>
    <w:rsid w:val="001306E5"/>
    <w:rsid w:val="00130BF5"/>
    <w:rsid w:val="00130C59"/>
    <w:rsid w:val="001319AB"/>
    <w:rsid w:val="00131E6B"/>
    <w:rsid w:val="001324BE"/>
    <w:rsid w:val="0013484A"/>
    <w:rsid w:val="00134E40"/>
    <w:rsid w:val="001370F7"/>
    <w:rsid w:val="00137C5E"/>
    <w:rsid w:val="00137E62"/>
    <w:rsid w:val="0014207A"/>
    <w:rsid w:val="00142AAE"/>
    <w:rsid w:val="00143104"/>
    <w:rsid w:val="00143EA7"/>
    <w:rsid w:val="0014402E"/>
    <w:rsid w:val="001442EC"/>
    <w:rsid w:val="00144347"/>
    <w:rsid w:val="001461D5"/>
    <w:rsid w:val="00146470"/>
    <w:rsid w:val="00146A1E"/>
    <w:rsid w:val="001471D4"/>
    <w:rsid w:val="00151579"/>
    <w:rsid w:val="00151A42"/>
    <w:rsid w:val="00151BEE"/>
    <w:rsid w:val="001536B1"/>
    <w:rsid w:val="001539C8"/>
    <w:rsid w:val="00154324"/>
    <w:rsid w:val="001548B5"/>
    <w:rsid w:val="00154A96"/>
    <w:rsid w:val="0015527B"/>
    <w:rsid w:val="00155B6E"/>
    <w:rsid w:val="001565C5"/>
    <w:rsid w:val="00156B3D"/>
    <w:rsid w:val="00157BEC"/>
    <w:rsid w:val="001606C6"/>
    <w:rsid w:val="001613C9"/>
    <w:rsid w:val="00161D3A"/>
    <w:rsid w:val="00162DD9"/>
    <w:rsid w:val="00163281"/>
    <w:rsid w:val="001635BE"/>
    <w:rsid w:val="00163972"/>
    <w:rsid w:val="0016414E"/>
    <w:rsid w:val="0016416D"/>
    <w:rsid w:val="00164C71"/>
    <w:rsid w:val="0016549B"/>
    <w:rsid w:val="001663EA"/>
    <w:rsid w:val="0016672E"/>
    <w:rsid w:val="00167221"/>
    <w:rsid w:val="00171154"/>
    <w:rsid w:val="00172126"/>
    <w:rsid w:val="00172A7C"/>
    <w:rsid w:val="001732EA"/>
    <w:rsid w:val="00173759"/>
    <w:rsid w:val="00173812"/>
    <w:rsid w:val="00173833"/>
    <w:rsid w:val="00173A56"/>
    <w:rsid w:val="00174DD3"/>
    <w:rsid w:val="0017574D"/>
    <w:rsid w:val="001761DB"/>
    <w:rsid w:val="00176A0B"/>
    <w:rsid w:val="00176F07"/>
    <w:rsid w:val="00177178"/>
    <w:rsid w:val="0017748A"/>
    <w:rsid w:val="001809FD"/>
    <w:rsid w:val="00180B42"/>
    <w:rsid w:val="00180C95"/>
    <w:rsid w:val="001810A1"/>
    <w:rsid w:val="001810A6"/>
    <w:rsid w:val="0018114D"/>
    <w:rsid w:val="00182AED"/>
    <w:rsid w:val="00182E88"/>
    <w:rsid w:val="00182EDB"/>
    <w:rsid w:val="00182F62"/>
    <w:rsid w:val="001836E4"/>
    <w:rsid w:val="001837D5"/>
    <w:rsid w:val="001837FF"/>
    <w:rsid w:val="00183A0F"/>
    <w:rsid w:val="00183F5D"/>
    <w:rsid w:val="0018463C"/>
    <w:rsid w:val="00185123"/>
    <w:rsid w:val="00185133"/>
    <w:rsid w:val="001855EB"/>
    <w:rsid w:val="00187708"/>
    <w:rsid w:val="00191535"/>
    <w:rsid w:val="0019227D"/>
    <w:rsid w:val="00192808"/>
    <w:rsid w:val="00192ED5"/>
    <w:rsid w:val="00194203"/>
    <w:rsid w:val="001947B0"/>
    <w:rsid w:val="001952FE"/>
    <w:rsid w:val="00195D63"/>
    <w:rsid w:val="001979CE"/>
    <w:rsid w:val="001A03AD"/>
    <w:rsid w:val="001A09CE"/>
    <w:rsid w:val="001A3917"/>
    <w:rsid w:val="001A3B5A"/>
    <w:rsid w:val="001A3ED7"/>
    <w:rsid w:val="001A40B2"/>
    <w:rsid w:val="001A4463"/>
    <w:rsid w:val="001A52AA"/>
    <w:rsid w:val="001A57F1"/>
    <w:rsid w:val="001A5FD9"/>
    <w:rsid w:val="001A6154"/>
    <w:rsid w:val="001A7183"/>
    <w:rsid w:val="001B0037"/>
    <w:rsid w:val="001B07D5"/>
    <w:rsid w:val="001B1779"/>
    <w:rsid w:val="001B1C21"/>
    <w:rsid w:val="001B2208"/>
    <w:rsid w:val="001B308D"/>
    <w:rsid w:val="001B4250"/>
    <w:rsid w:val="001B4F4E"/>
    <w:rsid w:val="001B672C"/>
    <w:rsid w:val="001B67BB"/>
    <w:rsid w:val="001B6FB1"/>
    <w:rsid w:val="001B7973"/>
    <w:rsid w:val="001B7A0D"/>
    <w:rsid w:val="001C0C62"/>
    <w:rsid w:val="001C1136"/>
    <w:rsid w:val="001C158B"/>
    <w:rsid w:val="001C191C"/>
    <w:rsid w:val="001C1B64"/>
    <w:rsid w:val="001C2952"/>
    <w:rsid w:val="001C299E"/>
    <w:rsid w:val="001C2E91"/>
    <w:rsid w:val="001C3263"/>
    <w:rsid w:val="001C357B"/>
    <w:rsid w:val="001C3D91"/>
    <w:rsid w:val="001C4808"/>
    <w:rsid w:val="001C49A4"/>
    <w:rsid w:val="001C4F88"/>
    <w:rsid w:val="001C53EE"/>
    <w:rsid w:val="001C5941"/>
    <w:rsid w:val="001C6790"/>
    <w:rsid w:val="001C76E8"/>
    <w:rsid w:val="001D02C5"/>
    <w:rsid w:val="001D0EF4"/>
    <w:rsid w:val="001D2C98"/>
    <w:rsid w:val="001D2D63"/>
    <w:rsid w:val="001D34F7"/>
    <w:rsid w:val="001D441C"/>
    <w:rsid w:val="001D5A71"/>
    <w:rsid w:val="001D5EC1"/>
    <w:rsid w:val="001D7574"/>
    <w:rsid w:val="001D7A8A"/>
    <w:rsid w:val="001E1C35"/>
    <w:rsid w:val="001E1D8A"/>
    <w:rsid w:val="001E42C9"/>
    <w:rsid w:val="001E4C2A"/>
    <w:rsid w:val="001E6AD4"/>
    <w:rsid w:val="001F0668"/>
    <w:rsid w:val="001F107C"/>
    <w:rsid w:val="001F11D4"/>
    <w:rsid w:val="001F3148"/>
    <w:rsid w:val="001F31D5"/>
    <w:rsid w:val="001F3F84"/>
    <w:rsid w:val="001F4100"/>
    <w:rsid w:val="001F5AD3"/>
    <w:rsid w:val="001F6AA9"/>
    <w:rsid w:val="001F6D26"/>
    <w:rsid w:val="001F75F2"/>
    <w:rsid w:val="002027CC"/>
    <w:rsid w:val="00203182"/>
    <w:rsid w:val="00203885"/>
    <w:rsid w:val="00203A9D"/>
    <w:rsid w:val="00203CBA"/>
    <w:rsid w:val="002050D9"/>
    <w:rsid w:val="002061ED"/>
    <w:rsid w:val="00210CFC"/>
    <w:rsid w:val="0021115F"/>
    <w:rsid w:val="0021148F"/>
    <w:rsid w:val="002116D2"/>
    <w:rsid w:val="002120E6"/>
    <w:rsid w:val="002127EA"/>
    <w:rsid w:val="00212C67"/>
    <w:rsid w:val="00212CE5"/>
    <w:rsid w:val="00212F21"/>
    <w:rsid w:val="00215216"/>
    <w:rsid w:val="0021549C"/>
    <w:rsid w:val="00215607"/>
    <w:rsid w:val="00215CE2"/>
    <w:rsid w:val="00216D72"/>
    <w:rsid w:val="002176ED"/>
    <w:rsid w:val="00220691"/>
    <w:rsid w:val="002208A2"/>
    <w:rsid w:val="00220E70"/>
    <w:rsid w:val="00221C73"/>
    <w:rsid w:val="0022214B"/>
    <w:rsid w:val="002221CC"/>
    <w:rsid w:val="00222625"/>
    <w:rsid w:val="00222935"/>
    <w:rsid w:val="00223840"/>
    <w:rsid w:val="00223D9E"/>
    <w:rsid w:val="0022466B"/>
    <w:rsid w:val="00224918"/>
    <w:rsid w:val="00225394"/>
    <w:rsid w:val="002264D2"/>
    <w:rsid w:val="00226C96"/>
    <w:rsid w:val="0023099D"/>
    <w:rsid w:val="00233278"/>
    <w:rsid w:val="00233A63"/>
    <w:rsid w:val="00233CD4"/>
    <w:rsid w:val="00235A1D"/>
    <w:rsid w:val="00235C14"/>
    <w:rsid w:val="00236143"/>
    <w:rsid w:val="00236CCD"/>
    <w:rsid w:val="00236EA5"/>
    <w:rsid w:val="00237318"/>
    <w:rsid w:val="002376AB"/>
    <w:rsid w:val="0024009C"/>
    <w:rsid w:val="00240708"/>
    <w:rsid w:val="00240BD1"/>
    <w:rsid w:val="00240C22"/>
    <w:rsid w:val="00241420"/>
    <w:rsid w:val="00242725"/>
    <w:rsid w:val="00242D06"/>
    <w:rsid w:val="002431EA"/>
    <w:rsid w:val="00244898"/>
    <w:rsid w:val="002453B9"/>
    <w:rsid w:val="00246097"/>
    <w:rsid w:val="002463CA"/>
    <w:rsid w:val="002479CD"/>
    <w:rsid w:val="00251607"/>
    <w:rsid w:val="00253482"/>
    <w:rsid w:val="002536D1"/>
    <w:rsid w:val="00253C64"/>
    <w:rsid w:val="00253F7F"/>
    <w:rsid w:val="00254398"/>
    <w:rsid w:val="00255323"/>
    <w:rsid w:val="00255898"/>
    <w:rsid w:val="00256472"/>
    <w:rsid w:val="00256A79"/>
    <w:rsid w:val="00257D5C"/>
    <w:rsid w:val="00261582"/>
    <w:rsid w:val="002637F6"/>
    <w:rsid w:val="00263D6F"/>
    <w:rsid w:val="00264049"/>
    <w:rsid w:val="00264214"/>
    <w:rsid w:val="00265324"/>
    <w:rsid w:val="00265BA4"/>
    <w:rsid w:val="00265F8D"/>
    <w:rsid w:val="00265FE1"/>
    <w:rsid w:val="0026600F"/>
    <w:rsid w:val="00267389"/>
    <w:rsid w:val="00267741"/>
    <w:rsid w:val="00267920"/>
    <w:rsid w:val="0027010B"/>
    <w:rsid w:val="00270FE6"/>
    <w:rsid w:val="00271A9B"/>
    <w:rsid w:val="00272A60"/>
    <w:rsid w:val="00272B6F"/>
    <w:rsid w:val="00273745"/>
    <w:rsid w:val="00274711"/>
    <w:rsid w:val="00275B2C"/>
    <w:rsid w:val="00276425"/>
    <w:rsid w:val="00277FD6"/>
    <w:rsid w:val="002800D9"/>
    <w:rsid w:val="00280622"/>
    <w:rsid w:val="00280D81"/>
    <w:rsid w:val="00281467"/>
    <w:rsid w:val="00281937"/>
    <w:rsid w:val="00281E93"/>
    <w:rsid w:val="00282E55"/>
    <w:rsid w:val="00282FC1"/>
    <w:rsid w:val="00283A01"/>
    <w:rsid w:val="00284EF6"/>
    <w:rsid w:val="00285F6F"/>
    <w:rsid w:val="00286106"/>
    <w:rsid w:val="002863C3"/>
    <w:rsid w:val="00286D6A"/>
    <w:rsid w:val="00286E4E"/>
    <w:rsid w:val="0028733D"/>
    <w:rsid w:val="00287380"/>
    <w:rsid w:val="00290630"/>
    <w:rsid w:val="002914B5"/>
    <w:rsid w:val="0029151C"/>
    <w:rsid w:val="002918D2"/>
    <w:rsid w:val="00291AD2"/>
    <w:rsid w:val="00291B74"/>
    <w:rsid w:val="002926E3"/>
    <w:rsid w:val="002928B5"/>
    <w:rsid w:val="00292DA1"/>
    <w:rsid w:val="00294122"/>
    <w:rsid w:val="002942F2"/>
    <w:rsid w:val="0029484C"/>
    <w:rsid w:val="00295384"/>
    <w:rsid w:val="00295437"/>
    <w:rsid w:val="002957DE"/>
    <w:rsid w:val="00295FC3"/>
    <w:rsid w:val="00296285"/>
    <w:rsid w:val="00296AFB"/>
    <w:rsid w:val="00297690"/>
    <w:rsid w:val="002A1515"/>
    <w:rsid w:val="002A18D4"/>
    <w:rsid w:val="002A1FEA"/>
    <w:rsid w:val="002A42DB"/>
    <w:rsid w:val="002A4BA0"/>
    <w:rsid w:val="002A50E4"/>
    <w:rsid w:val="002A60F3"/>
    <w:rsid w:val="002A6179"/>
    <w:rsid w:val="002A6ECA"/>
    <w:rsid w:val="002A7344"/>
    <w:rsid w:val="002A7705"/>
    <w:rsid w:val="002A7851"/>
    <w:rsid w:val="002A7A3F"/>
    <w:rsid w:val="002B448E"/>
    <w:rsid w:val="002B49B4"/>
    <w:rsid w:val="002B5F85"/>
    <w:rsid w:val="002C03F6"/>
    <w:rsid w:val="002C0EDB"/>
    <w:rsid w:val="002C0F7D"/>
    <w:rsid w:val="002C1AC1"/>
    <w:rsid w:val="002C24F0"/>
    <w:rsid w:val="002C38D2"/>
    <w:rsid w:val="002C419A"/>
    <w:rsid w:val="002C5253"/>
    <w:rsid w:val="002C5387"/>
    <w:rsid w:val="002C56D7"/>
    <w:rsid w:val="002C5A2F"/>
    <w:rsid w:val="002C659F"/>
    <w:rsid w:val="002C65C6"/>
    <w:rsid w:val="002C6982"/>
    <w:rsid w:val="002C6D3F"/>
    <w:rsid w:val="002C770C"/>
    <w:rsid w:val="002C7854"/>
    <w:rsid w:val="002D0075"/>
    <w:rsid w:val="002D1723"/>
    <w:rsid w:val="002D1BF9"/>
    <w:rsid w:val="002D20A4"/>
    <w:rsid w:val="002D22A5"/>
    <w:rsid w:val="002D23C4"/>
    <w:rsid w:val="002D3F97"/>
    <w:rsid w:val="002D6F8B"/>
    <w:rsid w:val="002D7062"/>
    <w:rsid w:val="002E070B"/>
    <w:rsid w:val="002E0AFA"/>
    <w:rsid w:val="002E0B52"/>
    <w:rsid w:val="002E0C1B"/>
    <w:rsid w:val="002E0C61"/>
    <w:rsid w:val="002E1B35"/>
    <w:rsid w:val="002E29C8"/>
    <w:rsid w:val="002E29DD"/>
    <w:rsid w:val="002E2AB2"/>
    <w:rsid w:val="002E303B"/>
    <w:rsid w:val="002E352C"/>
    <w:rsid w:val="002E38D3"/>
    <w:rsid w:val="002E4D36"/>
    <w:rsid w:val="002E50DA"/>
    <w:rsid w:val="002E5620"/>
    <w:rsid w:val="002E6630"/>
    <w:rsid w:val="002E68AF"/>
    <w:rsid w:val="002E68DD"/>
    <w:rsid w:val="002E68F8"/>
    <w:rsid w:val="002E6D17"/>
    <w:rsid w:val="002E6D25"/>
    <w:rsid w:val="002E7A4E"/>
    <w:rsid w:val="002E7B4A"/>
    <w:rsid w:val="002E7C23"/>
    <w:rsid w:val="002F0B23"/>
    <w:rsid w:val="002F0B59"/>
    <w:rsid w:val="002F2162"/>
    <w:rsid w:val="002F2D05"/>
    <w:rsid w:val="002F44AE"/>
    <w:rsid w:val="002F4E36"/>
    <w:rsid w:val="002F59B8"/>
    <w:rsid w:val="002F5A4A"/>
    <w:rsid w:val="002F5EA5"/>
    <w:rsid w:val="002F6478"/>
    <w:rsid w:val="002F6A48"/>
    <w:rsid w:val="002F6E68"/>
    <w:rsid w:val="002F76BB"/>
    <w:rsid w:val="002F78AC"/>
    <w:rsid w:val="003007DF"/>
    <w:rsid w:val="00302938"/>
    <w:rsid w:val="00302D15"/>
    <w:rsid w:val="00303480"/>
    <w:rsid w:val="00304097"/>
    <w:rsid w:val="0030646A"/>
    <w:rsid w:val="0030770A"/>
    <w:rsid w:val="00307ABB"/>
    <w:rsid w:val="0031017C"/>
    <w:rsid w:val="00310429"/>
    <w:rsid w:val="00310958"/>
    <w:rsid w:val="00311E99"/>
    <w:rsid w:val="003126E6"/>
    <w:rsid w:val="00312F82"/>
    <w:rsid w:val="00314279"/>
    <w:rsid w:val="0031755F"/>
    <w:rsid w:val="003179B4"/>
    <w:rsid w:val="00317D85"/>
    <w:rsid w:val="00321DBD"/>
    <w:rsid w:val="003240E8"/>
    <w:rsid w:val="003250A3"/>
    <w:rsid w:val="003253D6"/>
    <w:rsid w:val="0032616E"/>
    <w:rsid w:val="003277F7"/>
    <w:rsid w:val="00331B31"/>
    <w:rsid w:val="00331E5A"/>
    <w:rsid w:val="00332B68"/>
    <w:rsid w:val="003336D2"/>
    <w:rsid w:val="00333D53"/>
    <w:rsid w:val="00333D75"/>
    <w:rsid w:val="00334088"/>
    <w:rsid w:val="00334AD9"/>
    <w:rsid w:val="00334DF0"/>
    <w:rsid w:val="00336273"/>
    <w:rsid w:val="0033680C"/>
    <w:rsid w:val="003373D8"/>
    <w:rsid w:val="00337850"/>
    <w:rsid w:val="00340CCD"/>
    <w:rsid w:val="00340E8A"/>
    <w:rsid w:val="003410DD"/>
    <w:rsid w:val="003410E4"/>
    <w:rsid w:val="003416E2"/>
    <w:rsid w:val="00341730"/>
    <w:rsid w:val="00342305"/>
    <w:rsid w:val="00342573"/>
    <w:rsid w:val="0034264C"/>
    <w:rsid w:val="00343B0E"/>
    <w:rsid w:val="003447E9"/>
    <w:rsid w:val="003468C0"/>
    <w:rsid w:val="00346F79"/>
    <w:rsid w:val="0034725D"/>
    <w:rsid w:val="00350F97"/>
    <w:rsid w:val="00351A36"/>
    <w:rsid w:val="00352461"/>
    <w:rsid w:val="00352CAA"/>
    <w:rsid w:val="00353288"/>
    <w:rsid w:val="00354E6A"/>
    <w:rsid w:val="003559A5"/>
    <w:rsid w:val="00355F7B"/>
    <w:rsid w:val="0035756A"/>
    <w:rsid w:val="00357D4B"/>
    <w:rsid w:val="00357EE2"/>
    <w:rsid w:val="00361504"/>
    <w:rsid w:val="00361B0F"/>
    <w:rsid w:val="003622E4"/>
    <w:rsid w:val="003633F2"/>
    <w:rsid w:val="00363CFA"/>
    <w:rsid w:val="00363FB7"/>
    <w:rsid w:val="00370376"/>
    <w:rsid w:val="00370613"/>
    <w:rsid w:val="003716FD"/>
    <w:rsid w:val="00371C6F"/>
    <w:rsid w:val="00372465"/>
    <w:rsid w:val="003749BE"/>
    <w:rsid w:val="00374D0B"/>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6DBF"/>
    <w:rsid w:val="00386EBD"/>
    <w:rsid w:val="00387BED"/>
    <w:rsid w:val="00387E88"/>
    <w:rsid w:val="0039170A"/>
    <w:rsid w:val="00392800"/>
    <w:rsid w:val="00393465"/>
    <w:rsid w:val="00394836"/>
    <w:rsid w:val="0039549F"/>
    <w:rsid w:val="00395821"/>
    <w:rsid w:val="00396193"/>
    <w:rsid w:val="00396B81"/>
    <w:rsid w:val="003978C2"/>
    <w:rsid w:val="003A0E8A"/>
    <w:rsid w:val="003A13EF"/>
    <w:rsid w:val="003A2CE8"/>
    <w:rsid w:val="003A31A1"/>
    <w:rsid w:val="003A36E6"/>
    <w:rsid w:val="003A43AD"/>
    <w:rsid w:val="003A485F"/>
    <w:rsid w:val="003A4BDF"/>
    <w:rsid w:val="003A4C01"/>
    <w:rsid w:val="003A5F74"/>
    <w:rsid w:val="003A680E"/>
    <w:rsid w:val="003A6B3A"/>
    <w:rsid w:val="003A70C3"/>
    <w:rsid w:val="003A7ABB"/>
    <w:rsid w:val="003B005A"/>
    <w:rsid w:val="003B0CAE"/>
    <w:rsid w:val="003B19D5"/>
    <w:rsid w:val="003B1D21"/>
    <w:rsid w:val="003B1FF5"/>
    <w:rsid w:val="003B2220"/>
    <w:rsid w:val="003B2592"/>
    <w:rsid w:val="003B2E69"/>
    <w:rsid w:val="003B3BD7"/>
    <w:rsid w:val="003B3FD0"/>
    <w:rsid w:val="003B4BEC"/>
    <w:rsid w:val="003B5536"/>
    <w:rsid w:val="003B59D0"/>
    <w:rsid w:val="003B6432"/>
    <w:rsid w:val="003B6D26"/>
    <w:rsid w:val="003B73D8"/>
    <w:rsid w:val="003B7A10"/>
    <w:rsid w:val="003B7BD1"/>
    <w:rsid w:val="003C0093"/>
    <w:rsid w:val="003C0AE0"/>
    <w:rsid w:val="003C0D63"/>
    <w:rsid w:val="003C10C9"/>
    <w:rsid w:val="003C10FF"/>
    <w:rsid w:val="003C1462"/>
    <w:rsid w:val="003C162F"/>
    <w:rsid w:val="003C1789"/>
    <w:rsid w:val="003C1C1F"/>
    <w:rsid w:val="003C2D74"/>
    <w:rsid w:val="003C2E46"/>
    <w:rsid w:val="003C352B"/>
    <w:rsid w:val="003C5287"/>
    <w:rsid w:val="003C7FE5"/>
    <w:rsid w:val="003D0079"/>
    <w:rsid w:val="003D085B"/>
    <w:rsid w:val="003D08CC"/>
    <w:rsid w:val="003D1453"/>
    <w:rsid w:val="003D2922"/>
    <w:rsid w:val="003D2C20"/>
    <w:rsid w:val="003D36A3"/>
    <w:rsid w:val="003D3A94"/>
    <w:rsid w:val="003D4195"/>
    <w:rsid w:val="003D427C"/>
    <w:rsid w:val="003D4A8B"/>
    <w:rsid w:val="003D57D9"/>
    <w:rsid w:val="003D6DF9"/>
    <w:rsid w:val="003E02A1"/>
    <w:rsid w:val="003E241D"/>
    <w:rsid w:val="003E2912"/>
    <w:rsid w:val="003E2BCF"/>
    <w:rsid w:val="003E2DBA"/>
    <w:rsid w:val="003E4A82"/>
    <w:rsid w:val="003E50E7"/>
    <w:rsid w:val="003E5B6C"/>
    <w:rsid w:val="003E602B"/>
    <w:rsid w:val="003E6990"/>
    <w:rsid w:val="003E6ECC"/>
    <w:rsid w:val="003E7A36"/>
    <w:rsid w:val="003F0850"/>
    <w:rsid w:val="003F11E5"/>
    <w:rsid w:val="003F1E67"/>
    <w:rsid w:val="003F280F"/>
    <w:rsid w:val="003F36A4"/>
    <w:rsid w:val="003F3859"/>
    <w:rsid w:val="003F3D45"/>
    <w:rsid w:val="003F3DA6"/>
    <w:rsid w:val="003F3DC8"/>
    <w:rsid w:val="003F4538"/>
    <w:rsid w:val="003F591D"/>
    <w:rsid w:val="003F5B4F"/>
    <w:rsid w:val="003F774E"/>
    <w:rsid w:val="00400B7D"/>
    <w:rsid w:val="00402758"/>
    <w:rsid w:val="00402F30"/>
    <w:rsid w:val="00403E47"/>
    <w:rsid w:val="004044E8"/>
    <w:rsid w:val="00404540"/>
    <w:rsid w:val="00404546"/>
    <w:rsid w:val="00404FD1"/>
    <w:rsid w:val="00405194"/>
    <w:rsid w:val="00405311"/>
    <w:rsid w:val="00405B06"/>
    <w:rsid w:val="0040734D"/>
    <w:rsid w:val="00407CBE"/>
    <w:rsid w:val="00410914"/>
    <w:rsid w:val="00411948"/>
    <w:rsid w:val="00412680"/>
    <w:rsid w:val="00412D18"/>
    <w:rsid w:val="00414310"/>
    <w:rsid w:val="004144F7"/>
    <w:rsid w:val="00414A95"/>
    <w:rsid w:val="00415812"/>
    <w:rsid w:val="004158D3"/>
    <w:rsid w:val="0041680C"/>
    <w:rsid w:val="0042024A"/>
    <w:rsid w:val="004214B1"/>
    <w:rsid w:val="0042184F"/>
    <w:rsid w:val="00421CA0"/>
    <w:rsid w:val="00423E6C"/>
    <w:rsid w:val="00423E8F"/>
    <w:rsid w:val="00425A67"/>
    <w:rsid w:val="00425CEA"/>
    <w:rsid w:val="004261A1"/>
    <w:rsid w:val="00426765"/>
    <w:rsid w:val="00427519"/>
    <w:rsid w:val="004275E1"/>
    <w:rsid w:val="004277DA"/>
    <w:rsid w:val="0042797C"/>
    <w:rsid w:val="00430448"/>
    <w:rsid w:val="004313C9"/>
    <w:rsid w:val="00432226"/>
    <w:rsid w:val="00432CC2"/>
    <w:rsid w:val="0043397C"/>
    <w:rsid w:val="00433CAA"/>
    <w:rsid w:val="004340CC"/>
    <w:rsid w:val="00434A48"/>
    <w:rsid w:val="004350D6"/>
    <w:rsid w:val="00435C08"/>
    <w:rsid w:val="00440F5D"/>
    <w:rsid w:val="004411FE"/>
    <w:rsid w:val="00442089"/>
    <w:rsid w:val="00442964"/>
    <w:rsid w:val="0044358A"/>
    <w:rsid w:val="00445064"/>
    <w:rsid w:val="0044623A"/>
    <w:rsid w:val="00450721"/>
    <w:rsid w:val="004509DD"/>
    <w:rsid w:val="00450B63"/>
    <w:rsid w:val="0045106C"/>
    <w:rsid w:val="0045149D"/>
    <w:rsid w:val="004532DE"/>
    <w:rsid w:val="00453464"/>
    <w:rsid w:val="00454442"/>
    <w:rsid w:val="00454A04"/>
    <w:rsid w:val="00455A63"/>
    <w:rsid w:val="0045628A"/>
    <w:rsid w:val="00457213"/>
    <w:rsid w:val="00460210"/>
    <w:rsid w:val="004607E5"/>
    <w:rsid w:val="004611C1"/>
    <w:rsid w:val="004613FD"/>
    <w:rsid w:val="00461B2F"/>
    <w:rsid w:val="00462356"/>
    <w:rsid w:val="0046270D"/>
    <w:rsid w:val="00462747"/>
    <w:rsid w:val="00462BF7"/>
    <w:rsid w:val="00463827"/>
    <w:rsid w:val="00463A13"/>
    <w:rsid w:val="00463B1C"/>
    <w:rsid w:val="00463EDF"/>
    <w:rsid w:val="00463F6B"/>
    <w:rsid w:val="0046407A"/>
    <w:rsid w:val="00464174"/>
    <w:rsid w:val="004643BE"/>
    <w:rsid w:val="00464854"/>
    <w:rsid w:val="00464C02"/>
    <w:rsid w:val="004673DA"/>
    <w:rsid w:val="004703FF"/>
    <w:rsid w:val="004718BD"/>
    <w:rsid w:val="0047307F"/>
    <w:rsid w:val="00473937"/>
    <w:rsid w:val="00475868"/>
    <w:rsid w:val="00475BD7"/>
    <w:rsid w:val="00475D2C"/>
    <w:rsid w:val="00475FA4"/>
    <w:rsid w:val="004760A1"/>
    <w:rsid w:val="004760EC"/>
    <w:rsid w:val="0047652B"/>
    <w:rsid w:val="004766A2"/>
    <w:rsid w:val="0047746F"/>
    <w:rsid w:val="00477B2E"/>
    <w:rsid w:val="00480B8F"/>
    <w:rsid w:val="004813C3"/>
    <w:rsid w:val="00481998"/>
    <w:rsid w:val="004820EF"/>
    <w:rsid w:val="00483722"/>
    <w:rsid w:val="004837D9"/>
    <w:rsid w:val="00483F51"/>
    <w:rsid w:val="004841CD"/>
    <w:rsid w:val="004842CD"/>
    <w:rsid w:val="00484B8C"/>
    <w:rsid w:val="00484C08"/>
    <w:rsid w:val="0048567B"/>
    <w:rsid w:val="004859FA"/>
    <w:rsid w:val="00486160"/>
    <w:rsid w:val="004863D6"/>
    <w:rsid w:val="00487017"/>
    <w:rsid w:val="004871DC"/>
    <w:rsid w:val="004872F7"/>
    <w:rsid w:val="004879E2"/>
    <w:rsid w:val="00487B9F"/>
    <w:rsid w:val="004900A3"/>
    <w:rsid w:val="00490EC5"/>
    <w:rsid w:val="00491DE1"/>
    <w:rsid w:val="0049412D"/>
    <w:rsid w:val="00495095"/>
    <w:rsid w:val="0049524E"/>
    <w:rsid w:val="00495947"/>
    <w:rsid w:val="004A1714"/>
    <w:rsid w:val="004A175B"/>
    <w:rsid w:val="004A186F"/>
    <w:rsid w:val="004A34B8"/>
    <w:rsid w:val="004A3B42"/>
    <w:rsid w:val="004A3EC8"/>
    <w:rsid w:val="004A5710"/>
    <w:rsid w:val="004A61AC"/>
    <w:rsid w:val="004A6A31"/>
    <w:rsid w:val="004A6D45"/>
    <w:rsid w:val="004A748B"/>
    <w:rsid w:val="004B1C66"/>
    <w:rsid w:val="004B2191"/>
    <w:rsid w:val="004B291A"/>
    <w:rsid w:val="004B3444"/>
    <w:rsid w:val="004B37B2"/>
    <w:rsid w:val="004B3BEB"/>
    <w:rsid w:val="004B461F"/>
    <w:rsid w:val="004B4BA8"/>
    <w:rsid w:val="004B5C09"/>
    <w:rsid w:val="004B62BE"/>
    <w:rsid w:val="004C06AE"/>
    <w:rsid w:val="004C0BBD"/>
    <w:rsid w:val="004C1A9C"/>
    <w:rsid w:val="004C1C57"/>
    <w:rsid w:val="004C1D87"/>
    <w:rsid w:val="004C24B1"/>
    <w:rsid w:val="004C271B"/>
    <w:rsid w:val="004C2865"/>
    <w:rsid w:val="004C2C83"/>
    <w:rsid w:val="004C4681"/>
    <w:rsid w:val="004C472E"/>
    <w:rsid w:val="004C6E77"/>
    <w:rsid w:val="004C7102"/>
    <w:rsid w:val="004C7118"/>
    <w:rsid w:val="004C715D"/>
    <w:rsid w:val="004C7199"/>
    <w:rsid w:val="004C7F5D"/>
    <w:rsid w:val="004C7FF0"/>
    <w:rsid w:val="004D03E1"/>
    <w:rsid w:val="004D066B"/>
    <w:rsid w:val="004D1BC1"/>
    <w:rsid w:val="004D2208"/>
    <w:rsid w:val="004D2A6B"/>
    <w:rsid w:val="004D2BFE"/>
    <w:rsid w:val="004D33AA"/>
    <w:rsid w:val="004D3A2F"/>
    <w:rsid w:val="004D4CF2"/>
    <w:rsid w:val="004D4EAB"/>
    <w:rsid w:val="004D5256"/>
    <w:rsid w:val="004D585A"/>
    <w:rsid w:val="004D6384"/>
    <w:rsid w:val="004D748B"/>
    <w:rsid w:val="004D78AC"/>
    <w:rsid w:val="004D7B6D"/>
    <w:rsid w:val="004D7CFD"/>
    <w:rsid w:val="004D7FA4"/>
    <w:rsid w:val="004E00FC"/>
    <w:rsid w:val="004E03ED"/>
    <w:rsid w:val="004E0886"/>
    <w:rsid w:val="004E092F"/>
    <w:rsid w:val="004E0B12"/>
    <w:rsid w:val="004E0E0A"/>
    <w:rsid w:val="004E1551"/>
    <w:rsid w:val="004E24B8"/>
    <w:rsid w:val="004E360A"/>
    <w:rsid w:val="004E4231"/>
    <w:rsid w:val="004E44B5"/>
    <w:rsid w:val="004E5816"/>
    <w:rsid w:val="004E630C"/>
    <w:rsid w:val="004E6615"/>
    <w:rsid w:val="004E7267"/>
    <w:rsid w:val="004F0D4E"/>
    <w:rsid w:val="004F308D"/>
    <w:rsid w:val="004F32E4"/>
    <w:rsid w:val="004F402E"/>
    <w:rsid w:val="004F41F2"/>
    <w:rsid w:val="004F52F8"/>
    <w:rsid w:val="004F5878"/>
    <w:rsid w:val="004F5C3F"/>
    <w:rsid w:val="004F63B5"/>
    <w:rsid w:val="004F6773"/>
    <w:rsid w:val="004F799E"/>
    <w:rsid w:val="004F7EBD"/>
    <w:rsid w:val="005005FE"/>
    <w:rsid w:val="0050178F"/>
    <w:rsid w:val="005038A4"/>
    <w:rsid w:val="0050415E"/>
    <w:rsid w:val="005042C6"/>
    <w:rsid w:val="00504F42"/>
    <w:rsid w:val="00505856"/>
    <w:rsid w:val="0050680A"/>
    <w:rsid w:val="00506C0A"/>
    <w:rsid w:val="005075E2"/>
    <w:rsid w:val="005077FE"/>
    <w:rsid w:val="00510E10"/>
    <w:rsid w:val="00511369"/>
    <w:rsid w:val="005122EA"/>
    <w:rsid w:val="0051388E"/>
    <w:rsid w:val="00514A51"/>
    <w:rsid w:val="00516226"/>
    <w:rsid w:val="005166E5"/>
    <w:rsid w:val="00516A8D"/>
    <w:rsid w:val="00517A0A"/>
    <w:rsid w:val="00522241"/>
    <w:rsid w:val="005226BE"/>
    <w:rsid w:val="0052296B"/>
    <w:rsid w:val="005236C9"/>
    <w:rsid w:val="0052451E"/>
    <w:rsid w:val="0052577E"/>
    <w:rsid w:val="005260B7"/>
    <w:rsid w:val="0052686C"/>
    <w:rsid w:val="00526971"/>
    <w:rsid w:val="00530539"/>
    <w:rsid w:val="00530C2B"/>
    <w:rsid w:val="00530FAE"/>
    <w:rsid w:val="005327AB"/>
    <w:rsid w:val="0053297F"/>
    <w:rsid w:val="0053331C"/>
    <w:rsid w:val="00534D3E"/>
    <w:rsid w:val="00535AD0"/>
    <w:rsid w:val="00535CAF"/>
    <w:rsid w:val="00536128"/>
    <w:rsid w:val="0053646C"/>
    <w:rsid w:val="00536AF4"/>
    <w:rsid w:val="00537280"/>
    <w:rsid w:val="00537473"/>
    <w:rsid w:val="005404B0"/>
    <w:rsid w:val="00540F58"/>
    <w:rsid w:val="00541285"/>
    <w:rsid w:val="005412A7"/>
    <w:rsid w:val="00542A1A"/>
    <w:rsid w:val="00543A7F"/>
    <w:rsid w:val="00543BF9"/>
    <w:rsid w:val="0054471D"/>
    <w:rsid w:val="0054489E"/>
    <w:rsid w:val="0054498A"/>
    <w:rsid w:val="00544B78"/>
    <w:rsid w:val="0054571C"/>
    <w:rsid w:val="005469BE"/>
    <w:rsid w:val="00546DC0"/>
    <w:rsid w:val="0055254A"/>
    <w:rsid w:val="00552683"/>
    <w:rsid w:val="00552D8E"/>
    <w:rsid w:val="00553629"/>
    <w:rsid w:val="00553AC1"/>
    <w:rsid w:val="00554F8A"/>
    <w:rsid w:val="00555B34"/>
    <w:rsid w:val="0056060F"/>
    <w:rsid w:val="00560C46"/>
    <w:rsid w:val="005621E2"/>
    <w:rsid w:val="00563774"/>
    <w:rsid w:val="00564697"/>
    <w:rsid w:val="00566644"/>
    <w:rsid w:val="00567B43"/>
    <w:rsid w:val="00567CB7"/>
    <w:rsid w:val="00570AB6"/>
    <w:rsid w:val="00570E42"/>
    <w:rsid w:val="0057170A"/>
    <w:rsid w:val="0057175C"/>
    <w:rsid w:val="0057184A"/>
    <w:rsid w:val="005718CA"/>
    <w:rsid w:val="00571E87"/>
    <w:rsid w:val="0057276A"/>
    <w:rsid w:val="00572CD5"/>
    <w:rsid w:val="005730AA"/>
    <w:rsid w:val="00573238"/>
    <w:rsid w:val="00573AD6"/>
    <w:rsid w:val="00573EEF"/>
    <w:rsid w:val="0057420D"/>
    <w:rsid w:val="00574D66"/>
    <w:rsid w:val="00575DB3"/>
    <w:rsid w:val="0057633F"/>
    <w:rsid w:val="00576C73"/>
    <w:rsid w:val="00577356"/>
    <w:rsid w:val="0058002B"/>
    <w:rsid w:val="00580BF0"/>
    <w:rsid w:val="00580E04"/>
    <w:rsid w:val="00581E06"/>
    <w:rsid w:val="0058259C"/>
    <w:rsid w:val="005827D3"/>
    <w:rsid w:val="00584156"/>
    <w:rsid w:val="00585095"/>
    <w:rsid w:val="00585A74"/>
    <w:rsid w:val="00586428"/>
    <w:rsid w:val="00586887"/>
    <w:rsid w:val="0058760C"/>
    <w:rsid w:val="005914A1"/>
    <w:rsid w:val="0059203B"/>
    <w:rsid w:val="0059282E"/>
    <w:rsid w:val="0059289F"/>
    <w:rsid w:val="00592F94"/>
    <w:rsid w:val="00593DDC"/>
    <w:rsid w:val="0059426D"/>
    <w:rsid w:val="0059475E"/>
    <w:rsid w:val="00594A81"/>
    <w:rsid w:val="00594ECA"/>
    <w:rsid w:val="00594FBC"/>
    <w:rsid w:val="005964AE"/>
    <w:rsid w:val="005968BE"/>
    <w:rsid w:val="005973A3"/>
    <w:rsid w:val="00597927"/>
    <w:rsid w:val="00597C5A"/>
    <w:rsid w:val="005A023B"/>
    <w:rsid w:val="005A1F3A"/>
    <w:rsid w:val="005A2864"/>
    <w:rsid w:val="005A3C6D"/>
    <w:rsid w:val="005A3F97"/>
    <w:rsid w:val="005A4333"/>
    <w:rsid w:val="005A51EE"/>
    <w:rsid w:val="005A5597"/>
    <w:rsid w:val="005A581F"/>
    <w:rsid w:val="005A5D4D"/>
    <w:rsid w:val="005A620C"/>
    <w:rsid w:val="005A6476"/>
    <w:rsid w:val="005A68A3"/>
    <w:rsid w:val="005A6AE1"/>
    <w:rsid w:val="005A6F90"/>
    <w:rsid w:val="005A73E9"/>
    <w:rsid w:val="005A777C"/>
    <w:rsid w:val="005B0C46"/>
    <w:rsid w:val="005B0ED8"/>
    <w:rsid w:val="005B104D"/>
    <w:rsid w:val="005B1B3B"/>
    <w:rsid w:val="005B2B20"/>
    <w:rsid w:val="005B36C5"/>
    <w:rsid w:val="005B419C"/>
    <w:rsid w:val="005B7F72"/>
    <w:rsid w:val="005C01F8"/>
    <w:rsid w:val="005C0E5B"/>
    <w:rsid w:val="005C0FD5"/>
    <w:rsid w:val="005C11C6"/>
    <w:rsid w:val="005C253D"/>
    <w:rsid w:val="005C255B"/>
    <w:rsid w:val="005C2D6F"/>
    <w:rsid w:val="005C31CF"/>
    <w:rsid w:val="005C363C"/>
    <w:rsid w:val="005C470E"/>
    <w:rsid w:val="005C5B21"/>
    <w:rsid w:val="005C6262"/>
    <w:rsid w:val="005C754C"/>
    <w:rsid w:val="005C7939"/>
    <w:rsid w:val="005D0CC7"/>
    <w:rsid w:val="005D0D65"/>
    <w:rsid w:val="005D0D82"/>
    <w:rsid w:val="005D0E82"/>
    <w:rsid w:val="005D1DDA"/>
    <w:rsid w:val="005D2693"/>
    <w:rsid w:val="005D30DC"/>
    <w:rsid w:val="005D3F47"/>
    <w:rsid w:val="005D53F3"/>
    <w:rsid w:val="005D582B"/>
    <w:rsid w:val="005D5E1F"/>
    <w:rsid w:val="005D7338"/>
    <w:rsid w:val="005D75FA"/>
    <w:rsid w:val="005D7ECD"/>
    <w:rsid w:val="005E152F"/>
    <w:rsid w:val="005E2594"/>
    <w:rsid w:val="005E42E8"/>
    <w:rsid w:val="005E47A6"/>
    <w:rsid w:val="005E4D29"/>
    <w:rsid w:val="005E4FA7"/>
    <w:rsid w:val="005E51D0"/>
    <w:rsid w:val="005E7AD0"/>
    <w:rsid w:val="005F02EE"/>
    <w:rsid w:val="005F0C50"/>
    <w:rsid w:val="005F1FA5"/>
    <w:rsid w:val="005F2721"/>
    <w:rsid w:val="005F3801"/>
    <w:rsid w:val="005F3C5C"/>
    <w:rsid w:val="005F4E12"/>
    <w:rsid w:val="005F5348"/>
    <w:rsid w:val="005F6264"/>
    <w:rsid w:val="005F63CC"/>
    <w:rsid w:val="005F6E76"/>
    <w:rsid w:val="005F6FF1"/>
    <w:rsid w:val="005F6FF3"/>
    <w:rsid w:val="005F75E8"/>
    <w:rsid w:val="005F7E17"/>
    <w:rsid w:val="00600795"/>
    <w:rsid w:val="006007F2"/>
    <w:rsid w:val="00601EB6"/>
    <w:rsid w:val="006022C5"/>
    <w:rsid w:val="0060445D"/>
    <w:rsid w:val="006046D6"/>
    <w:rsid w:val="00604E17"/>
    <w:rsid w:val="006072F4"/>
    <w:rsid w:val="00610066"/>
    <w:rsid w:val="006110D5"/>
    <w:rsid w:val="006114A3"/>
    <w:rsid w:val="006117EA"/>
    <w:rsid w:val="006125FF"/>
    <w:rsid w:val="00612A2D"/>
    <w:rsid w:val="00612D8F"/>
    <w:rsid w:val="0061346F"/>
    <w:rsid w:val="006142D5"/>
    <w:rsid w:val="00614A2A"/>
    <w:rsid w:val="006156F3"/>
    <w:rsid w:val="00616409"/>
    <w:rsid w:val="006169B1"/>
    <w:rsid w:val="00616CBB"/>
    <w:rsid w:val="00617123"/>
    <w:rsid w:val="0062010B"/>
    <w:rsid w:val="0062164C"/>
    <w:rsid w:val="00622272"/>
    <w:rsid w:val="0062284D"/>
    <w:rsid w:val="006229E1"/>
    <w:rsid w:val="00622C94"/>
    <w:rsid w:val="00622CB5"/>
    <w:rsid w:val="006240FB"/>
    <w:rsid w:val="006249B7"/>
    <w:rsid w:val="00625AB6"/>
    <w:rsid w:val="00625F31"/>
    <w:rsid w:val="00626862"/>
    <w:rsid w:val="006279BF"/>
    <w:rsid w:val="0063149A"/>
    <w:rsid w:val="006325D0"/>
    <w:rsid w:val="006338CA"/>
    <w:rsid w:val="0063419E"/>
    <w:rsid w:val="00635CA7"/>
    <w:rsid w:val="00636076"/>
    <w:rsid w:val="00636424"/>
    <w:rsid w:val="00637A8A"/>
    <w:rsid w:val="00640E00"/>
    <w:rsid w:val="00641AE2"/>
    <w:rsid w:val="006422F9"/>
    <w:rsid w:val="00643DAD"/>
    <w:rsid w:val="00643DDD"/>
    <w:rsid w:val="00644324"/>
    <w:rsid w:val="00644FB9"/>
    <w:rsid w:val="00645041"/>
    <w:rsid w:val="0064540E"/>
    <w:rsid w:val="00646D41"/>
    <w:rsid w:val="006474E3"/>
    <w:rsid w:val="00647E95"/>
    <w:rsid w:val="0065071B"/>
    <w:rsid w:val="00652723"/>
    <w:rsid w:val="006530AA"/>
    <w:rsid w:val="006534D6"/>
    <w:rsid w:val="00654BB6"/>
    <w:rsid w:val="0065508A"/>
    <w:rsid w:val="00655B3C"/>
    <w:rsid w:val="00656044"/>
    <w:rsid w:val="00656F55"/>
    <w:rsid w:val="0065772A"/>
    <w:rsid w:val="006579E0"/>
    <w:rsid w:val="00657BA8"/>
    <w:rsid w:val="00657DF3"/>
    <w:rsid w:val="00657EED"/>
    <w:rsid w:val="00660FA6"/>
    <w:rsid w:val="00661221"/>
    <w:rsid w:val="00661396"/>
    <w:rsid w:val="00661E60"/>
    <w:rsid w:val="00662AFC"/>
    <w:rsid w:val="006633BF"/>
    <w:rsid w:val="0066393B"/>
    <w:rsid w:val="00663C05"/>
    <w:rsid w:val="00664106"/>
    <w:rsid w:val="00664975"/>
    <w:rsid w:val="0067051F"/>
    <w:rsid w:val="0067129D"/>
    <w:rsid w:val="006724BF"/>
    <w:rsid w:val="00672ED9"/>
    <w:rsid w:val="00672F8C"/>
    <w:rsid w:val="00673C30"/>
    <w:rsid w:val="006751CB"/>
    <w:rsid w:val="00675D34"/>
    <w:rsid w:val="00675F01"/>
    <w:rsid w:val="00676281"/>
    <w:rsid w:val="006763B6"/>
    <w:rsid w:val="006767B2"/>
    <w:rsid w:val="00676F2F"/>
    <w:rsid w:val="00677005"/>
    <w:rsid w:val="0067777B"/>
    <w:rsid w:val="00677A51"/>
    <w:rsid w:val="006801FC"/>
    <w:rsid w:val="00680658"/>
    <w:rsid w:val="00683D1D"/>
    <w:rsid w:val="0068427F"/>
    <w:rsid w:val="00684824"/>
    <w:rsid w:val="006855CE"/>
    <w:rsid w:val="00686668"/>
    <w:rsid w:val="00687805"/>
    <w:rsid w:val="006908C3"/>
    <w:rsid w:val="00690DBC"/>
    <w:rsid w:val="0069138A"/>
    <w:rsid w:val="00691C13"/>
    <w:rsid w:val="00691FB1"/>
    <w:rsid w:val="00692A2B"/>
    <w:rsid w:val="00693841"/>
    <w:rsid w:val="00693A91"/>
    <w:rsid w:val="00695DDA"/>
    <w:rsid w:val="00696E70"/>
    <w:rsid w:val="006978FD"/>
    <w:rsid w:val="006A219A"/>
    <w:rsid w:val="006A404B"/>
    <w:rsid w:val="006A4196"/>
    <w:rsid w:val="006A49EA"/>
    <w:rsid w:val="006A4DEB"/>
    <w:rsid w:val="006A50F7"/>
    <w:rsid w:val="006A5E4B"/>
    <w:rsid w:val="006A620E"/>
    <w:rsid w:val="006A64E3"/>
    <w:rsid w:val="006A6600"/>
    <w:rsid w:val="006A6F78"/>
    <w:rsid w:val="006A71F8"/>
    <w:rsid w:val="006A71FC"/>
    <w:rsid w:val="006A726B"/>
    <w:rsid w:val="006A792E"/>
    <w:rsid w:val="006B0146"/>
    <w:rsid w:val="006B2BC4"/>
    <w:rsid w:val="006B6916"/>
    <w:rsid w:val="006C1395"/>
    <w:rsid w:val="006C1544"/>
    <w:rsid w:val="006C3456"/>
    <w:rsid w:val="006C40AF"/>
    <w:rsid w:val="006C4B04"/>
    <w:rsid w:val="006C709C"/>
    <w:rsid w:val="006C756E"/>
    <w:rsid w:val="006C7AA3"/>
    <w:rsid w:val="006C7C82"/>
    <w:rsid w:val="006D0775"/>
    <w:rsid w:val="006D1371"/>
    <w:rsid w:val="006D34CE"/>
    <w:rsid w:val="006D383D"/>
    <w:rsid w:val="006D3885"/>
    <w:rsid w:val="006D3D7D"/>
    <w:rsid w:val="006D51DE"/>
    <w:rsid w:val="006D5281"/>
    <w:rsid w:val="006D53C0"/>
    <w:rsid w:val="006D54E3"/>
    <w:rsid w:val="006D5669"/>
    <w:rsid w:val="006D5714"/>
    <w:rsid w:val="006D5A18"/>
    <w:rsid w:val="006D78A9"/>
    <w:rsid w:val="006E04EB"/>
    <w:rsid w:val="006E0A4B"/>
    <w:rsid w:val="006E122C"/>
    <w:rsid w:val="006E20EF"/>
    <w:rsid w:val="006E437D"/>
    <w:rsid w:val="006E4CCE"/>
    <w:rsid w:val="006E5F33"/>
    <w:rsid w:val="006E6AAC"/>
    <w:rsid w:val="006E6DC6"/>
    <w:rsid w:val="006F072E"/>
    <w:rsid w:val="006F136A"/>
    <w:rsid w:val="006F199D"/>
    <w:rsid w:val="006F1EAE"/>
    <w:rsid w:val="006F1FBF"/>
    <w:rsid w:val="006F2278"/>
    <w:rsid w:val="006F237D"/>
    <w:rsid w:val="006F30D5"/>
    <w:rsid w:val="006F3342"/>
    <w:rsid w:val="006F452D"/>
    <w:rsid w:val="006F47BD"/>
    <w:rsid w:val="006F4A20"/>
    <w:rsid w:val="006F5398"/>
    <w:rsid w:val="006F6431"/>
    <w:rsid w:val="006F6E83"/>
    <w:rsid w:val="00700019"/>
    <w:rsid w:val="00700AA7"/>
    <w:rsid w:val="00700D0B"/>
    <w:rsid w:val="0070120A"/>
    <w:rsid w:val="00702A44"/>
    <w:rsid w:val="00702E8A"/>
    <w:rsid w:val="00703E33"/>
    <w:rsid w:val="00703FFB"/>
    <w:rsid w:val="0070445C"/>
    <w:rsid w:val="00704989"/>
    <w:rsid w:val="00704B6A"/>
    <w:rsid w:val="00704EC2"/>
    <w:rsid w:val="007071AA"/>
    <w:rsid w:val="00707451"/>
    <w:rsid w:val="0071117E"/>
    <w:rsid w:val="0071141D"/>
    <w:rsid w:val="00711BE5"/>
    <w:rsid w:val="00712139"/>
    <w:rsid w:val="00712B8B"/>
    <w:rsid w:val="007179E8"/>
    <w:rsid w:val="00721CC3"/>
    <w:rsid w:val="00722078"/>
    <w:rsid w:val="00722644"/>
    <w:rsid w:val="00723B7A"/>
    <w:rsid w:val="00723C21"/>
    <w:rsid w:val="007249E2"/>
    <w:rsid w:val="00725794"/>
    <w:rsid w:val="00725E77"/>
    <w:rsid w:val="00727EED"/>
    <w:rsid w:val="007303B1"/>
    <w:rsid w:val="00731662"/>
    <w:rsid w:val="00732911"/>
    <w:rsid w:val="00733CC5"/>
    <w:rsid w:val="00733D2E"/>
    <w:rsid w:val="007341C7"/>
    <w:rsid w:val="00735190"/>
    <w:rsid w:val="00735929"/>
    <w:rsid w:val="00735E59"/>
    <w:rsid w:val="00736ACC"/>
    <w:rsid w:val="0074054A"/>
    <w:rsid w:val="00741417"/>
    <w:rsid w:val="00741533"/>
    <w:rsid w:val="00742473"/>
    <w:rsid w:val="007425BB"/>
    <w:rsid w:val="00743A29"/>
    <w:rsid w:val="00744287"/>
    <w:rsid w:val="0074465A"/>
    <w:rsid w:val="007454F9"/>
    <w:rsid w:val="0074674F"/>
    <w:rsid w:val="00746BCC"/>
    <w:rsid w:val="00746DD0"/>
    <w:rsid w:val="0074727A"/>
    <w:rsid w:val="007473A7"/>
    <w:rsid w:val="00747632"/>
    <w:rsid w:val="0075033F"/>
    <w:rsid w:val="00750C8D"/>
    <w:rsid w:val="00750F27"/>
    <w:rsid w:val="00752F23"/>
    <w:rsid w:val="0075308C"/>
    <w:rsid w:val="0075367D"/>
    <w:rsid w:val="007536C9"/>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703"/>
    <w:rsid w:val="00770D90"/>
    <w:rsid w:val="007723AF"/>
    <w:rsid w:val="007728B5"/>
    <w:rsid w:val="00773452"/>
    <w:rsid w:val="007734BD"/>
    <w:rsid w:val="00773E98"/>
    <w:rsid w:val="007768C7"/>
    <w:rsid w:val="00777B11"/>
    <w:rsid w:val="00780C4D"/>
    <w:rsid w:val="0078222D"/>
    <w:rsid w:val="00782CF0"/>
    <w:rsid w:val="0078379D"/>
    <w:rsid w:val="00784488"/>
    <w:rsid w:val="00784603"/>
    <w:rsid w:val="00785239"/>
    <w:rsid w:val="00786308"/>
    <w:rsid w:val="007876D9"/>
    <w:rsid w:val="00787D98"/>
    <w:rsid w:val="00787ED4"/>
    <w:rsid w:val="0079031B"/>
    <w:rsid w:val="00790A2B"/>
    <w:rsid w:val="00791CDD"/>
    <w:rsid w:val="00791DDE"/>
    <w:rsid w:val="00791ED1"/>
    <w:rsid w:val="00792819"/>
    <w:rsid w:val="00792924"/>
    <w:rsid w:val="00792B62"/>
    <w:rsid w:val="00792F9F"/>
    <w:rsid w:val="00793295"/>
    <w:rsid w:val="00794741"/>
    <w:rsid w:val="00794DBC"/>
    <w:rsid w:val="007974A1"/>
    <w:rsid w:val="007A05FE"/>
    <w:rsid w:val="007A0865"/>
    <w:rsid w:val="007A0DE4"/>
    <w:rsid w:val="007A11A3"/>
    <w:rsid w:val="007A1884"/>
    <w:rsid w:val="007A1ACB"/>
    <w:rsid w:val="007A4E78"/>
    <w:rsid w:val="007A56A3"/>
    <w:rsid w:val="007A5A18"/>
    <w:rsid w:val="007A5C69"/>
    <w:rsid w:val="007A6E0B"/>
    <w:rsid w:val="007A75C2"/>
    <w:rsid w:val="007B179F"/>
    <w:rsid w:val="007B196B"/>
    <w:rsid w:val="007B1DCC"/>
    <w:rsid w:val="007B20EB"/>
    <w:rsid w:val="007B2301"/>
    <w:rsid w:val="007B268D"/>
    <w:rsid w:val="007B2BA3"/>
    <w:rsid w:val="007B31A1"/>
    <w:rsid w:val="007B3213"/>
    <w:rsid w:val="007B432E"/>
    <w:rsid w:val="007B5C75"/>
    <w:rsid w:val="007B5DC1"/>
    <w:rsid w:val="007B70FF"/>
    <w:rsid w:val="007B7698"/>
    <w:rsid w:val="007B79CF"/>
    <w:rsid w:val="007B7A22"/>
    <w:rsid w:val="007C1098"/>
    <w:rsid w:val="007C18E3"/>
    <w:rsid w:val="007C2CB5"/>
    <w:rsid w:val="007C3253"/>
    <w:rsid w:val="007C47E6"/>
    <w:rsid w:val="007C4897"/>
    <w:rsid w:val="007C4BE5"/>
    <w:rsid w:val="007C4F0F"/>
    <w:rsid w:val="007C53E5"/>
    <w:rsid w:val="007C5FC4"/>
    <w:rsid w:val="007C714A"/>
    <w:rsid w:val="007C7E3C"/>
    <w:rsid w:val="007C7E55"/>
    <w:rsid w:val="007D1323"/>
    <w:rsid w:val="007D1B69"/>
    <w:rsid w:val="007D2894"/>
    <w:rsid w:val="007D2A77"/>
    <w:rsid w:val="007D2DE7"/>
    <w:rsid w:val="007D3016"/>
    <w:rsid w:val="007D3706"/>
    <w:rsid w:val="007D3ACB"/>
    <w:rsid w:val="007D3C8C"/>
    <w:rsid w:val="007D486E"/>
    <w:rsid w:val="007D5D4F"/>
    <w:rsid w:val="007D6556"/>
    <w:rsid w:val="007E03A1"/>
    <w:rsid w:val="007E07DF"/>
    <w:rsid w:val="007E0F0C"/>
    <w:rsid w:val="007E1A00"/>
    <w:rsid w:val="007E327A"/>
    <w:rsid w:val="007E3641"/>
    <w:rsid w:val="007E4292"/>
    <w:rsid w:val="007E43C7"/>
    <w:rsid w:val="007E5572"/>
    <w:rsid w:val="007E5B5F"/>
    <w:rsid w:val="007E5C4B"/>
    <w:rsid w:val="007E62AA"/>
    <w:rsid w:val="007E7DAC"/>
    <w:rsid w:val="007E7F8B"/>
    <w:rsid w:val="007F1065"/>
    <w:rsid w:val="007F1230"/>
    <w:rsid w:val="007F2B16"/>
    <w:rsid w:val="007F3333"/>
    <w:rsid w:val="007F3387"/>
    <w:rsid w:val="007F35F1"/>
    <w:rsid w:val="007F38D8"/>
    <w:rsid w:val="007F3C89"/>
    <w:rsid w:val="007F4405"/>
    <w:rsid w:val="007F46DC"/>
    <w:rsid w:val="007F4896"/>
    <w:rsid w:val="007F64D5"/>
    <w:rsid w:val="007F6D00"/>
    <w:rsid w:val="00801104"/>
    <w:rsid w:val="00801C13"/>
    <w:rsid w:val="0080315F"/>
    <w:rsid w:val="00803D19"/>
    <w:rsid w:val="00805855"/>
    <w:rsid w:val="008058DB"/>
    <w:rsid w:val="00805C6D"/>
    <w:rsid w:val="00805E85"/>
    <w:rsid w:val="00806EDB"/>
    <w:rsid w:val="00807306"/>
    <w:rsid w:val="00807EC5"/>
    <w:rsid w:val="00810260"/>
    <w:rsid w:val="00811C21"/>
    <w:rsid w:val="00812A35"/>
    <w:rsid w:val="008133A7"/>
    <w:rsid w:val="00813955"/>
    <w:rsid w:val="00813E3B"/>
    <w:rsid w:val="008144C7"/>
    <w:rsid w:val="00814628"/>
    <w:rsid w:val="00815779"/>
    <w:rsid w:val="00815AB0"/>
    <w:rsid w:val="00816D64"/>
    <w:rsid w:val="0081705A"/>
    <w:rsid w:val="0081730A"/>
    <w:rsid w:val="0081743E"/>
    <w:rsid w:val="00817676"/>
    <w:rsid w:val="00820374"/>
    <w:rsid w:val="00821AE2"/>
    <w:rsid w:val="00821D61"/>
    <w:rsid w:val="00822892"/>
    <w:rsid w:val="00822B45"/>
    <w:rsid w:val="008235BA"/>
    <w:rsid w:val="008247E3"/>
    <w:rsid w:val="008272C8"/>
    <w:rsid w:val="008272D3"/>
    <w:rsid w:val="008276E7"/>
    <w:rsid w:val="0082790F"/>
    <w:rsid w:val="00831510"/>
    <w:rsid w:val="008323CA"/>
    <w:rsid w:val="00832877"/>
    <w:rsid w:val="00833A27"/>
    <w:rsid w:val="00834134"/>
    <w:rsid w:val="00834869"/>
    <w:rsid w:val="008353EE"/>
    <w:rsid w:val="00836330"/>
    <w:rsid w:val="008368FC"/>
    <w:rsid w:val="0083693D"/>
    <w:rsid w:val="008373AD"/>
    <w:rsid w:val="008378FD"/>
    <w:rsid w:val="00841173"/>
    <w:rsid w:val="0084179F"/>
    <w:rsid w:val="00841A1E"/>
    <w:rsid w:val="00841ED1"/>
    <w:rsid w:val="00842DB0"/>
    <w:rsid w:val="0084342E"/>
    <w:rsid w:val="00844905"/>
    <w:rsid w:val="00844BF6"/>
    <w:rsid w:val="00844D87"/>
    <w:rsid w:val="008451BC"/>
    <w:rsid w:val="00846947"/>
    <w:rsid w:val="0084798F"/>
    <w:rsid w:val="0085049B"/>
    <w:rsid w:val="0085097A"/>
    <w:rsid w:val="00851A4D"/>
    <w:rsid w:val="008520DC"/>
    <w:rsid w:val="00852FB8"/>
    <w:rsid w:val="00853792"/>
    <w:rsid w:val="00853C6A"/>
    <w:rsid w:val="00853DAC"/>
    <w:rsid w:val="00854545"/>
    <w:rsid w:val="0085509B"/>
    <w:rsid w:val="00855C12"/>
    <w:rsid w:val="0085602F"/>
    <w:rsid w:val="00856C64"/>
    <w:rsid w:val="00856DCD"/>
    <w:rsid w:val="00861B80"/>
    <w:rsid w:val="00862721"/>
    <w:rsid w:val="00862790"/>
    <w:rsid w:val="00862F87"/>
    <w:rsid w:val="008633E3"/>
    <w:rsid w:val="00863A0E"/>
    <w:rsid w:val="0086515A"/>
    <w:rsid w:val="00865679"/>
    <w:rsid w:val="008657C0"/>
    <w:rsid w:val="008663C0"/>
    <w:rsid w:val="0086656D"/>
    <w:rsid w:val="00866940"/>
    <w:rsid w:val="00866AFB"/>
    <w:rsid w:val="00866B4F"/>
    <w:rsid w:val="00866D67"/>
    <w:rsid w:val="00866D83"/>
    <w:rsid w:val="0087064C"/>
    <w:rsid w:val="00870B14"/>
    <w:rsid w:val="00871953"/>
    <w:rsid w:val="00872A72"/>
    <w:rsid w:val="00872A75"/>
    <w:rsid w:val="00873886"/>
    <w:rsid w:val="00873BD4"/>
    <w:rsid w:val="008740AF"/>
    <w:rsid w:val="00874CD4"/>
    <w:rsid w:val="00874CFA"/>
    <w:rsid w:val="00876861"/>
    <w:rsid w:val="00880B8C"/>
    <w:rsid w:val="008829BA"/>
    <w:rsid w:val="00882F33"/>
    <w:rsid w:val="00883D80"/>
    <w:rsid w:val="00884E56"/>
    <w:rsid w:val="00884EAC"/>
    <w:rsid w:val="00884F77"/>
    <w:rsid w:val="00885535"/>
    <w:rsid w:val="008856F2"/>
    <w:rsid w:val="008864AE"/>
    <w:rsid w:val="00886DC7"/>
    <w:rsid w:val="00886EAA"/>
    <w:rsid w:val="00887998"/>
    <w:rsid w:val="008905CC"/>
    <w:rsid w:val="00892257"/>
    <w:rsid w:val="008925C8"/>
    <w:rsid w:val="00892BE2"/>
    <w:rsid w:val="00892DBD"/>
    <w:rsid w:val="00894E1C"/>
    <w:rsid w:val="0089523B"/>
    <w:rsid w:val="00895BD6"/>
    <w:rsid w:val="0089696F"/>
    <w:rsid w:val="00897139"/>
    <w:rsid w:val="0089742C"/>
    <w:rsid w:val="008A0E7D"/>
    <w:rsid w:val="008A12F3"/>
    <w:rsid w:val="008A24D8"/>
    <w:rsid w:val="008A2AE0"/>
    <w:rsid w:val="008A31FB"/>
    <w:rsid w:val="008A51E2"/>
    <w:rsid w:val="008A5211"/>
    <w:rsid w:val="008A5AD6"/>
    <w:rsid w:val="008A7442"/>
    <w:rsid w:val="008B12EE"/>
    <w:rsid w:val="008B167D"/>
    <w:rsid w:val="008B275D"/>
    <w:rsid w:val="008B2B54"/>
    <w:rsid w:val="008B2FB1"/>
    <w:rsid w:val="008B32B3"/>
    <w:rsid w:val="008B458F"/>
    <w:rsid w:val="008B464A"/>
    <w:rsid w:val="008B7614"/>
    <w:rsid w:val="008C00C4"/>
    <w:rsid w:val="008C02EB"/>
    <w:rsid w:val="008C0838"/>
    <w:rsid w:val="008C095A"/>
    <w:rsid w:val="008C0EC6"/>
    <w:rsid w:val="008C1A06"/>
    <w:rsid w:val="008C1ED6"/>
    <w:rsid w:val="008C2603"/>
    <w:rsid w:val="008C3657"/>
    <w:rsid w:val="008C3A18"/>
    <w:rsid w:val="008C4ADE"/>
    <w:rsid w:val="008C6387"/>
    <w:rsid w:val="008C737D"/>
    <w:rsid w:val="008C7397"/>
    <w:rsid w:val="008C7628"/>
    <w:rsid w:val="008C7DEC"/>
    <w:rsid w:val="008D0F07"/>
    <w:rsid w:val="008D1309"/>
    <w:rsid w:val="008D2239"/>
    <w:rsid w:val="008D45D5"/>
    <w:rsid w:val="008D4C7A"/>
    <w:rsid w:val="008D5D6E"/>
    <w:rsid w:val="008D624E"/>
    <w:rsid w:val="008D6D1B"/>
    <w:rsid w:val="008D7114"/>
    <w:rsid w:val="008D79F8"/>
    <w:rsid w:val="008E0460"/>
    <w:rsid w:val="008E0A71"/>
    <w:rsid w:val="008E0B73"/>
    <w:rsid w:val="008E0CCE"/>
    <w:rsid w:val="008E1908"/>
    <w:rsid w:val="008E233B"/>
    <w:rsid w:val="008E236A"/>
    <w:rsid w:val="008E3529"/>
    <w:rsid w:val="008E50AD"/>
    <w:rsid w:val="008E5C36"/>
    <w:rsid w:val="008E5E74"/>
    <w:rsid w:val="008E66B9"/>
    <w:rsid w:val="008F0594"/>
    <w:rsid w:val="008F259F"/>
    <w:rsid w:val="008F28CE"/>
    <w:rsid w:val="008F3548"/>
    <w:rsid w:val="008F3633"/>
    <w:rsid w:val="008F541E"/>
    <w:rsid w:val="008F569A"/>
    <w:rsid w:val="008F6A87"/>
    <w:rsid w:val="008F791C"/>
    <w:rsid w:val="0090025A"/>
    <w:rsid w:val="00900D75"/>
    <w:rsid w:val="009020A8"/>
    <w:rsid w:val="00903188"/>
    <w:rsid w:val="009032E7"/>
    <w:rsid w:val="009034A2"/>
    <w:rsid w:val="009039D5"/>
    <w:rsid w:val="00903A16"/>
    <w:rsid w:val="00904A7D"/>
    <w:rsid w:val="00904F7D"/>
    <w:rsid w:val="00905F5A"/>
    <w:rsid w:val="00906140"/>
    <w:rsid w:val="00910D4A"/>
    <w:rsid w:val="00912B23"/>
    <w:rsid w:val="00913CE8"/>
    <w:rsid w:val="00913DD3"/>
    <w:rsid w:val="00915923"/>
    <w:rsid w:val="00915CF5"/>
    <w:rsid w:val="009162C2"/>
    <w:rsid w:val="00916B34"/>
    <w:rsid w:val="00916F25"/>
    <w:rsid w:val="009173E0"/>
    <w:rsid w:val="0092004C"/>
    <w:rsid w:val="00920308"/>
    <w:rsid w:val="00921EED"/>
    <w:rsid w:val="00922DF2"/>
    <w:rsid w:val="00923282"/>
    <w:rsid w:val="00923579"/>
    <w:rsid w:val="009247D2"/>
    <w:rsid w:val="00924976"/>
    <w:rsid w:val="00925857"/>
    <w:rsid w:val="00925F6C"/>
    <w:rsid w:val="00926DEC"/>
    <w:rsid w:val="009276BE"/>
    <w:rsid w:val="0092796D"/>
    <w:rsid w:val="00927E2B"/>
    <w:rsid w:val="00930C86"/>
    <w:rsid w:val="0093246B"/>
    <w:rsid w:val="0093393A"/>
    <w:rsid w:val="00933CF8"/>
    <w:rsid w:val="00933EE2"/>
    <w:rsid w:val="00934948"/>
    <w:rsid w:val="0093564C"/>
    <w:rsid w:val="00935796"/>
    <w:rsid w:val="00935BB5"/>
    <w:rsid w:val="00936004"/>
    <w:rsid w:val="0093607E"/>
    <w:rsid w:val="00936260"/>
    <w:rsid w:val="009367FE"/>
    <w:rsid w:val="00940298"/>
    <w:rsid w:val="009404CA"/>
    <w:rsid w:val="00941E31"/>
    <w:rsid w:val="00942627"/>
    <w:rsid w:val="00942E9E"/>
    <w:rsid w:val="00944B8F"/>
    <w:rsid w:val="00944E49"/>
    <w:rsid w:val="00945026"/>
    <w:rsid w:val="0094579F"/>
    <w:rsid w:val="00945A7A"/>
    <w:rsid w:val="00945CCA"/>
    <w:rsid w:val="009460D5"/>
    <w:rsid w:val="0094757D"/>
    <w:rsid w:val="00947755"/>
    <w:rsid w:val="0094780A"/>
    <w:rsid w:val="00950006"/>
    <w:rsid w:val="00950D56"/>
    <w:rsid w:val="00950E5F"/>
    <w:rsid w:val="009519D2"/>
    <w:rsid w:val="00952870"/>
    <w:rsid w:val="00952B74"/>
    <w:rsid w:val="00952E3A"/>
    <w:rsid w:val="00953238"/>
    <w:rsid w:val="009533E6"/>
    <w:rsid w:val="0095370B"/>
    <w:rsid w:val="00953A0F"/>
    <w:rsid w:val="00954DBA"/>
    <w:rsid w:val="00954F76"/>
    <w:rsid w:val="00955605"/>
    <w:rsid w:val="009556DD"/>
    <w:rsid w:val="00955C52"/>
    <w:rsid w:val="00957124"/>
    <w:rsid w:val="00957195"/>
    <w:rsid w:val="00957B42"/>
    <w:rsid w:val="0096072C"/>
    <w:rsid w:val="0096075A"/>
    <w:rsid w:val="0096210A"/>
    <w:rsid w:val="0096230F"/>
    <w:rsid w:val="009623F8"/>
    <w:rsid w:val="00962D1D"/>
    <w:rsid w:val="009653EF"/>
    <w:rsid w:val="00965AF9"/>
    <w:rsid w:val="00965B55"/>
    <w:rsid w:val="00965FA0"/>
    <w:rsid w:val="0096624F"/>
    <w:rsid w:val="009662E5"/>
    <w:rsid w:val="00967004"/>
    <w:rsid w:val="009670A0"/>
    <w:rsid w:val="0096760C"/>
    <w:rsid w:val="009705EC"/>
    <w:rsid w:val="00970865"/>
    <w:rsid w:val="00972C23"/>
    <w:rsid w:val="00972F6B"/>
    <w:rsid w:val="009733A6"/>
    <w:rsid w:val="00974358"/>
    <w:rsid w:val="00974411"/>
    <w:rsid w:val="009749B3"/>
    <w:rsid w:val="00974D63"/>
    <w:rsid w:val="009765A2"/>
    <w:rsid w:val="00980AFD"/>
    <w:rsid w:val="009814F9"/>
    <w:rsid w:val="00982C38"/>
    <w:rsid w:val="00982FB0"/>
    <w:rsid w:val="00983C1D"/>
    <w:rsid w:val="00983EE0"/>
    <w:rsid w:val="009861EE"/>
    <w:rsid w:val="00987BFA"/>
    <w:rsid w:val="009913F9"/>
    <w:rsid w:val="00991CE7"/>
    <w:rsid w:val="00992E2E"/>
    <w:rsid w:val="00995721"/>
    <w:rsid w:val="00995F8D"/>
    <w:rsid w:val="009A00F5"/>
    <w:rsid w:val="009A1131"/>
    <w:rsid w:val="009A2741"/>
    <w:rsid w:val="009A31FD"/>
    <w:rsid w:val="009A41FF"/>
    <w:rsid w:val="009A430B"/>
    <w:rsid w:val="009A5E76"/>
    <w:rsid w:val="009A71AA"/>
    <w:rsid w:val="009B07BB"/>
    <w:rsid w:val="009B1473"/>
    <w:rsid w:val="009B1731"/>
    <w:rsid w:val="009B192E"/>
    <w:rsid w:val="009B2E9D"/>
    <w:rsid w:val="009B3327"/>
    <w:rsid w:val="009B3CF9"/>
    <w:rsid w:val="009B6DA4"/>
    <w:rsid w:val="009C0A6D"/>
    <w:rsid w:val="009C15BC"/>
    <w:rsid w:val="009C2337"/>
    <w:rsid w:val="009C35AD"/>
    <w:rsid w:val="009C5114"/>
    <w:rsid w:val="009C544F"/>
    <w:rsid w:val="009C5D56"/>
    <w:rsid w:val="009C685E"/>
    <w:rsid w:val="009C6863"/>
    <w:rsid w:val="009D0F78"/>
    <w:rsid w:val="009D21A7"/>
    <w:rsid w:val="009D2820"/>
    <w:rsid w:val="009D3364"/>
    <w:rsid w:val="009D34FA"/>
    <w:rsid w:val="009D3F2A"/>
    <w:rsid w:val="009D4381"/>
    <w:rsid w:val="009D52D3"/>
    <w:rsid w:val="009D6ECD"/>
    <w:rsid w:val="009D76E6"/>
    <w:rsid w:val="009D7B8F"/>
    <w:rsid w:val="009E000F"/>
    <w:rsid w:val="009E169B"/>
    <w:rsid w:val="009E1A10"/>
    <w:rsid w:val="009E1AC1"/>
    <w:rsid w:val="009E1AF5"/>
    <w:rsid w:val="009E3316"/>
    <w:rsid w:val="009E5341"/>
    <w:rsid w:val="009E62AC"/>
    <w:rsid w:val="009E6625"/>
    <w:rsid w:val="009E6A24"/>
    <w:rsid w:val="009E6C86"/>
    <w:rsid w:val="009E73FA"/>
    <w:rsid w:val="009E7BCD"/>
    <w:rsid w:val="009F14AA"/>
    <w:rsid w:val="009F1689"/>
    <w:rsid w:val="009F27DE"/>
    <w:rsid w:val="009F421A"/>
    <w:rsid w:val="009F4757"/>
    <w:rsid w:val="009F4E29"/>
    <w:rsid w:val="009F4E5B"/>
    <w:rsid w:val="009F5724"/>
    <w:rsid w:val="009F6854"/>
    <w:rsid w:val="009F6B01"/>
    <w:rsid w:val="009F764C"/>
    <w:rsid w:val="00A00ADE"/>
    <w:rsid w:val="00A00CF7"/>
    <w:rsid w:val="00A0130E"/>
    <w:rsid w:val="00A01806"/>
    <w:rsid w:val="00A01A17"/>
    <w:rsid w:val="00A01FD7"/>
    <w:rsid w:val="00A03366"/>
    <w:rsid w:val="00A037F6"/>
    <w:rsid w:val="00A05396"/>
    <w:rsid w:val="00A05D05"/>
    <w:rsid w:val="00A05D13"/>
    <w:rsid w:val="00A06167"/>
    <w:rsid w:val="00A06C46"/>
    <w:rsid w:val="00A06F1E"/>
    <w:rsid w:val="00A078F3"/>
    <w:rsid w:val="00A10253"/>
    <w:rsid w:val="00A10A54"/>
    <w:rsid w:val="00A13B5F"/>
    <w:rsid w:val="00A14C67"/>
    <w:rsid w:val="00A14D42"/>
    <w:rsid w:val="00A14F3C"/>
    <w:rsid w:val="00A15C66"/>
    <w:rsid w:val="00A1694A"/>
    <w:rsid w:val="00A16D9B"/>
    <w:rsid w:val="00A174CA"/>
    <w:rsid w:val="00A17B07"/>
    <w:rsid w:val="00A20181"/>
    <w:rsid w:val="00A20ADE"/>
    <w:rsid w:val="00A20B13"/>
    <w:rsid w:val="00A223F2"/>
    <w:rsid w:val="00A22650"/>
    <w:rsid w:val="00A22DDC"/>
    <w:rsid w:val="00A233B8"/>
    <w:rsid w:val="00A23A24"/>
    <w:rsid w:val="00A271C7"/>
    <w:rsid w:val="00A2721B"/>
    <w:rsid w:val="00A27F3C"/>
    <w:rsid w:val="00A303C9"/>
    <w:rsid w:val="00A3124A"/>
    <w:rsid w:val="00A31F8A"/>
    <w:rsid w:val="00A33301"/>
    <w:rsid w:val="00A33F07"/>
    <w:rsid w:val="00A34078"/>
    <w:rsid w:val="00A345A2"/>
    <w:rsid w:val="00A34FE9"/>
    <w:rsid w:val="00A3586C"/>
    <w:rsid w:val="00A36D63"/>
    <w:rsid w:val="00A36D9B"/>
    <w:rsid w:val="00A376E0"/>
    <w:rsid w:val="00A402C4"/>
    <w:rsid w:val="00A40BB5"/>
    <w:rsid w:val="00A410FF"/>
    <w:rsid w:val="00A41166"/>
    <w:rsid w:val="00A445EA"/>
    <w:rsid w:val="00A44824"/>
    <w:rsid w:val="00A45ABA"/>
    <w:rsid w:val="00A45AD7"/>
    <w:rsid w:val="00A46304"/>
    <w:rsid w:val="00A465FF"/>
    <w:rsid w:val="00A4681B"/>
    <w:rsid w:val="00A46B54"/>
    <w:rsid w:val="00A47026"/>
    <w:rsid w:val="00A5008F"/>
    <w:rsid w:val="00A50D60"/>
    <w:rsid w:val="00A5113E"/>
    <w:rsid w:val="00A5152D"/>
    <w:rsid w:val="00A518B6"/>
    <w:rsid w:val="00A51A3D"/>
    <w:rsid w:val="00A54C27"/>
    <w:rsid w:val="00A54C56"/>
    <w:rsid w:val="00A54DE9"/>
    <w:rsid w:val="00A55861"/>
    <w:rsid w:val="00A559E8"/>
    <w:rsid w:val="00A565E5"/>
    <w:rsid w:val="00A567E4"/>
    <w:rsid w:val="00A5760D"/>
    <w:rsid w:val="00A60008"/>
    <w:rsid w:val="00A60DC9"/>
    <w:rsid w:val="00A61785"/>
    <w:rsid w:val="00A62482"/>
    <w:rsid w:val="00A62A95"/>
    <w:rsid w:val="00A62CC0"/>
    <w:rsid w:val="00A64EFF"/>
    <w:rsid w:val="00A65FBC"/>
    <w:rsid w:val="00A664BF"/>
    <w:rsid w:val="00A6650A"/>
    <w:rsid w:val="00A665CE"/>
    <w:rsid w:val="00A66AD4"/>
    <w:rsid w:val="00A675A9"/>
    <w:rsid w:val="00A70254"/>
    <w:rsid w:val="00A71FD4"/>
    <w:rsid w:val="00A73769"/>
    <w:rsid w:val="00A739FF"/>
    <w:rsid w:val="00A75394"/>
    <w:rsid w:val="00A7606F"/>
    <w:rsid w:val="00A77816"/>
    <w:rsid w:val="00A80374"/>
    <w:rsid w:val="00A80950"/>
    <w:rsid w:val="00A80EEF"/>
    <w:rsid w:val="00A81B21"/>
    <w:rsid w:val="00A822C8"/>
    <w:rsid w:val="00A825CC"/>
    <w:rsid w:val="00A82C09"/>
    <w:rsid w:val="00A84E86"/>
    <w:rsid w:val="00A84FAC"/>
    <w:rsid w:val="00A850E7"/>
    <w:rsid w:val="00A86C2C"/>
    <w:rsid w:val="00A87125"/>
    <w:rsid w:val="00A87186"/>
    <w:rsid w:val="00A877B7"/>
    <w:rsid w:val="00A87863"/>
    <w:rsid w:val="00A8788C"/>
    <w:rsid w:val="00A87AA4"/>
    <w:rsid w:val="00A87B6C"/>
    <w:rsid w:val="00A87E22"/>
    <w:rsid w:val="00A9025B"/>
    <w:rsid w:val="00A90565"/>
    <w:rsid w:val="00A922EA"/>
    <w:rsid w:val="00A9450E"/>
    <w:rsid w:val="00A94F8E"/>
    <w:rsid w:val="00A95A2F"/>
    <w:rsid w:val="00A962F7"/>
    <w:rsid w:val="00A96821"/>
    <w:rsid w:val="00A97638"/>
    <w:rsid w:val="00A9789E"/>
    <w:rsid w:val="00AA05B7"/>
    <w:rsid w:val="00AA0DBF"/>
    <w:rsid w:val="00AA10CA"/>
    <w:rsid w:val="00AA1459"/>
    <w:rsid w:val="00AA3173"/>
    <w:rsid w:val="00AA386C"/>
    <w:rsid w:val="00AA3B7E"/>
    <w:rsid w:val="00AA4071"/>
    <w:rsid w:val="00AA5CCA"/>
    <w:rsid w:val="00AA6A3C"/>
    <w:rsid w:val="00AA6DD3"/>
    <w:rsid w:val="00AA74EA"/>
    <w:rsid w:val="00AA7E01"/>
    <w:rsid w:val="00AB10C2"/>
    <w:rsid w:val="00AB14DC"/>
    <w:rsid w:val="00AB1A47"/>
    <w:rsid w:val="00AB1EA2"/>
    <w:rsid w:val="00AB2039"/>
    <w:rsid w:val="00AB2923"/>
    <w:rsid w:val="00AB472B"/>
    <w:rsid w:val="00AB56C0"/>
    <w:rsid w:val="00AB5CF8"/>
    <w:rsid w:val="00AB6A5D"/>
    <w:rsid w:val="00AB7CB1"/>
    <w:rsid w:val="00AB7CD7"/>
    <w:rsid w:val="00AB7D4B"/>
    <w:rsid w:val="00AC1689"/>
    <w:rsid w:val="00AC170B"/>
    <w:rsid w:val="00AC217D"/>
    <w:rsid w:val="00AC2D41"/>
    <w:rsid w:val="00AC4314"/>
    <w:rsid w:val="00AC4A38"/>
    <w:rsid w:val="00AC580E"/>
    <w:rsid w:val="00AC5B77"/>
    <w:rsid w:val="00AC5C34"/>
    <w:rsid w:val="00AC67D2"/>
    <w:rsid w:val="00AC7609"/>
    <w:rsid w:val="00AC7B01"/>
    <w:rsid w:val="00AD0DE8"/>
    <w:rsid w:val="00AD18F1"/>
    <w:rsid w:val="00AD2195"/>
    <w:rsid w:val="00AD255F"/>
    <w:rsid w:val="00AD30DB"/>
    <w:rsid w:val="00AD32AC"/>
    <w:rsid w:val="00AD3A9A"/>
    <w:rsid w:val="00AD3EC8"/>
    <w:rsid w:val="00AD45E6"/>
    <w:rsid w:val="00AD4C7E"/>
    <w:rsid w:val="00AD5792"/>
    <w:rsid w:val="00AD6566"/>
    <w:rsid w:val="00AD6ACF"/>
    <w:rsid w:val="00AD6C19"/>
    <w:rsid w:val="00AD775F"/>
    <w:rsid w:val="00AE03C3"/>
    <w:rsid w:val="00AE1D28"/>
    <w:rsid w:val="00AE2955"/>
    <w:rsid w:val="00AE2CE2"/>
    <w:rsid w:val="00AE2FF3"/>
    <w:rsid w:val="00AE485D"/>
    <w:rsid w:val="00AE49C0"/>
    <w:rsid w:val="00AE6257"/>
    <w:rsid w:val="00AE68FC"/>
    <w:rsid w:val="00AE6A35"/>
    <w:rsid w:val="00AE6BBF"/>
    <w:rsid w:val="00AE7203"/>
    <w:rsid w:val="00AE76F6"/>
    <w:rsid w:val="00AE771B"/>
    <w:rsid w:val="00AE794C"/>
    <w:rsid w:val="00AF2A6E"/>
    <w:rsid w:val="00AF37B7"/>
    <w:rsid w:val="00AF3F86"/>
    <w:rsid w:val="00AF4511"/>
    <w:rsid w:val="00AF4B51"/>
    <w:rsid w:val="00AF5A28"/>
    <w:rsid w:val="00AF5D35"/>
    <w:rsid w:val="00AF5FA6"/>
    <w:rsid w:val="00AF64BF"/>
    <w:rsid w:val="00AF6F82"/>
    <w:rsid w:val="00AF710D"/>
    <w:rsid w:val="00B00368"/>
    <w:rsid w:val="00B00B53"/>
    <w:rsid w:val="00B00BC6"/>
    <w:rsid w:val="00B01041"/>
    <w:rsid w:val="00B01396"/>
    <w:rsid w:val="00B03952"/>
    <w:rsid w:val="00B03BA9"/>
    <w:rsid w:val="00B041AD"/>
    <w:rsid w:val="00B04E62"/>
    <w:rsid w:val="00B057A1"/>
    <w:rsid w:val="00B05947"/>
    <w:rsid w:val="00B0621B"/>
    <w:rsid w:val="00B06818"/>
    <w:rsid w:val="00B06CD2"/>
    <w:rsid w:val="00B10B67"/>
    <w:rsid w:val="00B115CB"/>
    <w:rsid w:val="00B11D91"/>
    <w:rsid w:val="00B11EF3"/>
    <w:rsid w:val="00B11F1F"/>
    <w:rsid w:val="00B12577"/>
    <w:rsid w:val="00B12811"/>
    <w:rsid w:val="00B1290C"/>
    <w:rsid w:val="00B1458D"/>
    <w:rsid w:val="00B15185"/>
    <w:rsid w:val="00B15A23"/>
    <w:rsid w:val="00B15AF8"/>
    <w:rsid w:val="00B15EF8"/>
    <w:rsid w:val="00B16214"/>
    <w:rsid w:val="00B20632"/>
    <w:rsid w:val="00B2091F"/>
    <w:rsid w:val="00B20A92"/>
    <w:rsid w:val="00B20C17"/>
    <w:rsid w:val="00B21B3B"/>
    <w:rsid w:val="00B22EED"/>
    <w:rsid w:val="00B24CAA"/>
    <w:rsid w:val="00B25829"/>
    <w:rsid w:val="00B25E4A"/>
    <w:rsid w:val="00B27F49"/>
    <w:rsid w:val="00B3090C"/>
    <w:rsid w:val="00B3102E"/>
    <w:rsid w:val="00B31273"/>
    <w:rsid w:val="00B31802"/>
    <w:rsid w:val="00B31B91"/>
    <w:rsid w:val="00B31C13"/>
    <w:rsid w:val="00B31E3F"/>
    <w:rsid w:val="00B31EF5"/>
    <w:rsid w:val="00B33564"/>
    <w:rsid w:val="00B33607"/>
    <w:rsid w:val="00B34AE2"/>
    <w:rsid w:val="00B357F2"/>
    <w:rsid w:val="00B35A69"/>
    <w:rsid w:val="00B35C00"/>
    <w:rsid w:val="00B363F1"/>
    <w:rsid w:val="00B36F16"/>
    <w:rsid w:val="00B378D1"/>
    <w:rsid w:val="00B41079"/>
    <w:rsid w:val="00B42291"/>
    <w:rsid w:val="00B42336"/>
    <w:rsid w:val="00B429ED"/>
    <w:rsid w:val="00B4348F"/>
    <w:rsid w:val="00B45CBD"/>
    <w:rsid w:val="00B461C2"/>
    <w:rsid w:val="00B47E6D"/>
    <w:rsid w:val="00B47F01"/>
    <w:rsid w:val="00B50AE1"/>
    <w:rsid w:val="00B52369"/>
    <w:rsid w:val="00B524AD"/>
    <w:rsid w:val="00B53847"/>
    <w:rsid w:val="00B53CFD"/>
    <w:rsid w:val="00B54AC0"/>
    <w:rsid w:val="00B54E31"/>
    <w:rsid w:val="00B55306"/>
    <w:rsid w:val="00B55AE9"/>
    <w:rsid w:val="00B56029"/>
    <w:rsid w:val="00B5619C"/>
    <w:rsid w:val="00B56F50"/>
    <w:rsid w:val="00B575FD"/>
    <w:rsid w:val="00B61099"/>
    <w:rsid w:val="00B614F8"/>
    <w:rsid w:val="00B61A46"/>
    <w:rsid w:val="00B62851"/>
    <w:rsid w:val="00B62A4F"/>
    <w:rsid w:val="00B62A58"/>
    <w:rsid w:val="00B62D1F"/>
    <w:rsid w:val="00B630A3"/>
    <w:rsid w:val="00B64CCA"/>
    <w:rsid w:val="00B65011"/>
    <w:rsid w:val="00B669AF"/>
    <w:rsid w:val="00B67F9B"/>
    <w:rsid w:val="00B67FA2"/>
    <w:rsid w:val="00B70FAC"/>
    <w:rsid w:val="00B72786"/>
    <w:rsid w:val="00B72826"/>
    <w:rsid w:val="00B72E7D"/>
    <w:rsid w:val="00B736FB"/>
    <w:rsid w:val="00B73E75"/>
    <w:rsid w:val="00B74261"/>
    <w:rsid w:val="00B746D4"/>
    <w:rsid w:val="00B74B3E"/>
    <w:rsid w:val="00B755BB"/>
    <w:rsid w:val="00B759F4"/>
    <w:rsid w:val="00B76B2D"/>
    <w:rsid w:val="00B76C15"/>
    <w:rsid w:val="00B779AE"/>
    <w:rsid w:val="00B8158F"/>
    <w:rsid w:val="00B82E96"/>
    <w:rsid w:val="00B830CE"/>
    <w:rsid w:val="00B83206"/>
    <w:rsid w:val="00B8335B"/>
    <w:rsid w:val="00B8379F"/>
    <w:rsid w:val="00B8396B"/>
    <w:rsid w:val="00B844CD"/>
    <w:rsid w:val="00B84977"/>
    <w:rsid w:val="00B84FFE"/>
    <w:rsid w:val="00B8505D"/>
    <w:rsid w:val="00B85686"/>
    <w:rsid w:val="00B85B67"/>
    <w:rsid w:val="00B85C64"/>
    <w:rsid w:val="00B86322"/>
    <w:rsid w:val="00B86F2D"/>
    <w:rsid w:val="00B87418"/>
    <w:rsid w:val="00B8789C"/>
    <w:rsid w:val="00B87C46"/>
    <w:rsid w:val="00B87C84"/>
    <w:rsid w:val="00B90194"/>
    <w:rsid w:val="00B90F92"/>
    <w:rsid w:val="00B91E92"/>
    <w:rsid w:val="00B920F2"/>
    <w:rsid w:val="00B9261C"/>
    <w:rsid w:val="00B94955"/>
    <w:rsid w:val="00B94BAE"/>
    <w:rsid w:val="00B959E2"/>
    <w:rsid w:val="00BA09B9"/>
    <w:rsid w:val="00BA0ED2"/>
    <w:rsid w:val="00BA1341"/>
    <w:rsid w:val="00BA2346"/>
    <w:rsid w:val="00BA28EB"/>
    <w:rsid w:val="00BA2A8F"/>
    <w:rsid w:val="00BA3029"/>
    <w:rsid w:val="00BA3721"/>
    <w:rsid w:val="00BA4479"/>
    <w:rsid w:val="00BA4849"/>
    <w:rsid w:val="00BA5CE4"/>
    <w:rsid w:val="00BA6314"/>
    <w:rsid w:val="00BA64CA"/>
    <w:rsid w:val="00BA7F5D"/>
    <w:rsid w:val="00BB187C"/>
    <w:rsid w:val="00BB3F45"/>
    <w:rsid w:val="00BB53CC"/>
    <w:rsid w:val="00BB5596"/>
    <w:rsid w:val="00BB57AF"/>
    <w:rsid w:val="00BB6006"/>
    <w:rsid w:val="00BB607E"/>
    <w:rsid w:val="00BB7C51"/>
    <w:rsid w:val="00BC00B6"/>
    <w:rsid w:val="00BC0172"/>
    <w:rsid w:val="00BC0992"/>
    <w:rsid w:val="00BC1003"/>
    <w:rsid w:val="00BC23D1"/>
    <w:rsid w:val="00BC3F9A"/>
    <w:rsid w:val="00BC4923"/>
    <w:rsid w:val="00BC5161"/>
    <w:rsid w:val="00BC5392"/>
    <w:rsid w:val="00BC6658"/>
    <w:rsid w:val="00BC73FD"/>
    <w:rsid w:val="00BC763F"/>
    <w:rsid w:val="00BD1DA0"/>
    <w:rsid w:val="00BD2200"/>
    <w:rsid w:val="00BD2A3B"/>
    <w:rsid w:val="00BD2C5D"/>
    <w:rsid w:val="00BD3C1F"/>
    <w:rsid w:val="00BD4A56"/>
    <w:rsid w:val="00BD4E71"/>
    <w:rsid w:val="00BD5605"/>
    <w:rsid w:val="00BD5C4B"/>
    <w:rsid w:val="00BD6844"/>
    <w:rsid w:val="00BD73E7"/>
    <w:rsid w:val="00BD7879"/>
    <w:rsid w:val="00BD7F0A"/>
    <w:rsid w:val="00BE085C"/>
    <w:rsid w:val="00BE152A"/>
    <w:rsid w:val="00BE158C"/>
    <w:rsid w:val="00BE2DF6"/>
    <w:rsid w:val="00BE41F1"/>
    <w:rsid w:val="00BE4339"/>
    <w:rsid w:val="00BE4646"/>
    <w:rsid w:val="00BE4B1F"/>
    <w:rsid w:val="00BE5B62"/>
    <w:rsid w:val="00BE6887"/>
    <w:rsid w:val="00BE6EFD"/>
    <w:rsid w:val="00BF1578"/>
    <w:rsid w:val="00BF2123"/>
    <w:rsid w:val="00BF323F"/>
    <w:rsid w:val="00BF34C1"/>
    <w:rsid w:val="00BF3744"/>
    <w:rsid w:val="00BF42C2"/>
    <w:rsid w:val="00BF4C15"/>
    <w:rsid w:val="00C017AD"/>
    <w:rsid w:val="00C0319D"/>
    <w:rsid w:val="00C0379A"/>
    <w:rsid w:val="00C03AE2"/>
    <w:rsid w:val="00C03C08"/>
    <w:rsid w:val="00C03FE8"/>
    <w:rsid w:val="00C041C1"/>
    <w:rsid w:val="00C04C89"/>
    <w:rsid w:val="00C062AB"/>
    <w:rsid w:val="00C06ADE"/>
    <w:rsid w:val="00C07282"/>
    <w:rsid w:val="00C1123E"/>
    <w:rsid w:val="00C13C98"/>
    <w:rsid w:val="00C13CE2"/>
    <w:rsid w:val="00C13E85"/>
    <w:rsid w:val="00C145DA"/>
    <w:rsid w:val="00C155ED"/>
    <w:rsid w:val="00C20287"/>
    <w:rsid w:val="00C2111E"/>
    <w:rsid w:val="00C225B3"/>
    <w:rsid w:val="00C22BD3"/>
    <w:rsid w:val="00C22FA2"/>
    <w:rsid w:val="00C23D1E"/>
    <w:rsid w:val="00C23D9C"/>
    <w:rsid w:val="00C24285"/>
    <w:rsid w:val="00C24506"/>
    <w:rsid w:val="00C245B2"/>
    <w:rsid w:val="00C249DC"/>
    <w:rsid w:val="00C25A2A"/>
    <w:rsid w:val="00C2607F"/>
    <w:rsid w:val="00C26959"/>
    <w:rsid w:val="00C30FB4"/>
    <w:rsid w:val="00C312D1"/>
    <w:rsid w:val="00C31628"/>
    <w:rsid w:val="00C316A4"/>
    <w:rsid w:val="00C34C9F"/>
    <w:rsid w:val="00C35C91"/>
    <w:rsid w:val="00C36145"/>
    <w:rsid w:val="00C3699D"/>
    <w:rsid w:val="00C409F0"/>
    <w:rsid w:val="00C40AA3"/>
    <w:rsid w:val="00C410D1"/>
    <w:rsid w:val="00C41238"/>
    <w:rsid w:val="00C41578"/>
    <w:rsid w:val="00C41A09"/>
    <w:rsid w:val="00C43E8C"/>
    <w:rsid w:val="00C44142"/>
    <w:rsid w:val="00C44397"/>
    <w:rsid w:val="00C4472D"/>
    <w:rsid w:val="00C453A5"/>
    <w:rsid w:val="00C45AC5"/>
    <w:rsid w:val="00C45ADB"/>
    <w:rsid w:val="00C45D05"/>
    <w:rsid w:val="00C46063"/>
    <w:rsid w:val="00C463A6"/>
    <w:rsid w:val="00C47178"/>
    <w:rsid w:val="00C476CC"/>
    <w:rsid w:val="00C4791C"/>
    <w:rsid w:val="00C47947"/>
    <w:rsid w:val="00C47992"/>
    <w:rsid w:val="00C47B77"/>
    <w:rsid w:val="00C501AA"/>
    <w:rsid w:val="00C50572"/>
    <w:rsid w:val="00C50DAD"/>
    <w:rsid w:val="00C52390"/>
    <w:rsid w:val="00C52F14"/>
    <w:rsid w:val="00C53136"/>
    <w:rsid w:val="00C53478"/>
    <w:rsid w:val="00C54686"/>
    <w:rsid w:val="00C56C9A"/>
    <w:rsid w:val="00C57BC7"/>
    <w:rsid w:val="00C615C3"/>
    <w:rsid w:val="00C623E4"/>
    <w:rsid w:val="00C62A68"/>
    <w:rsid w:val="00C62CF4"/>
    <w:rsid w:val="00C631A8"/>
    <w:rsid w:val="00C6363A"/>
    <w:rsid w:val="00C63ABA"/>
    <w:rsid w:val="00C63CD3"/>
    <w:rsid w:val="00C64488"/>
    <w:rsid w:val="00C645BB"/>
    <w:rsid w:val="00C64DDC"/>
    <w:rsid w:val="00C65C14"/>
    <w:rsid w:val="00C66740"/>
    <w:rsid w:val="00C66E15"/>
    <w:rsid w:val="00C67802"/>
    <w:rsid w:val="00C702F0"/>
    <w:rsid w:val="00C70404"/>
    <w:rsid w:val="00C70EC1"/>
    <w:rsid w:val="00C73347"/>
    <w:rsid w:val="00C73A01"/>
    <w:rsid w:val="00C7602E"/>
    <w:rsid w:val="00C76CAD"/>
    <w:rsid w:val="00C806A8"/>
    <w:rsid w:val="00C807F2"/>
    <w:rsid w:val="00C8098C"/>
    <w:rsid w:val="00C82633"/>
    <w:rsid w:val="00C83AA8"/>
    <w:rsid w:val="00C83FBD"/>
    <w:rsid w:val="00C8437E"/>
    <w:rsid w:val="00C84F49"/>
    <w:rsid w:val="00C85E41"/>
    <w:rsid w:val="00C86998"/>
    <w:rsid w:val="00C872E7"/>
    <w:rsid w:val="00C87ACF"/>
    <w:rsid w:val="00C90EF3"/>
    <w:rsid w:val="00C911AF"/>
    <w:rsid w:val="00C91896"/>
    <w:rsid w:val="00C91C02"/>
    <w:rsid w:val="00C91FAB"/>
    <w:rsid w:val="00C92A8C"/>
    <w:rsid w:val="00C92D13"/>
    <w:rsid w:val="00C92F34"/>
    <w:rsid w:val="00C93403"/>
    <w:rsid w:val="00C93879"/>
    <w:rsid w:val="00C93C54"/>
    <w:rsid w:val="00C94F96"/>
    <w:rsid w:val="00C95FC0"/>
    <w:rsid w:val="00C971C8"/>
    <w:rsid w:val="00CA000B"/>
    <w:rsid w:val="00CA002E"/>
    <w:rsid w:val="00CA0BA4"/>
    <w:rsid w:val="00CA24F9"/>
    <w:rsid w:val="00CA3800"/>
    <w:rsid w:val="00CA4D58"/>
    <w:rsid w:val="00CA50A9"/>
    <w:rsid w:val="00CA6661"/>
    <w:rsid w:val="00CA670E"/>
    <w:rsid w:val="00CA6B7F"/>
    <w:rsid w:val="00CA79EA"/>
    <w:rsid w:val="00CB125B"/>
    <w:rsid w:val="00CB437D"/>
    <w:rsid w:val="00CB5875"/>
    <w:rsid w:val="00CB5F19"/>
    <w:rsid w:val="00CB62DE"/>
    <w:rsid w:val="00CB75BB"/>
    <w:rsid w:val="00CB7721"/>
    <w:rsid w:val="00CC0B5A"/>
    <w:rsid w:val="00CC232F"/>
    <w:rsid w:val="00CC40B8"/>
    <w:rsid w:val="00CC50C7"/>
    <w:rsid w:val="00CC5275"/>
    <w:rsid w:val="00CC53A1"/>
    <w:rsid w:val="00CC5606"/>
    <w:rsid w:val="00CC643E"/>
    <w:rsid w:val="00CC647C"/>
    <w:rsid w:val="00CC6BDC"/>
    <w:rsid w:val="00CC7B30"/>
    <w:rsid w:val="00CD050C"/>
    <w:rsid w:val="00CD11CD"/>
    <w:rsid w:val="00CD1960"/>
    <w:rsid w:val="00CD1C60"/>
    <w:rsid w:val="00CD20FD"/>
    <w:rsid w:val="00CD2928"/>
    <w:rsid w:val="00CD2FED"/>
    <w:rsid w:val="00CD3720"/>
    <w:rsid w:val="00CD43CA"/>
    <w:rsid w:val="00CD440F"/>
    <w:rsid w:val="00CD5A75"/>
    <w:rsid w:val="00CD68F7"/>
    <w:rsid w:val="00CE0BD0"/>
    <w:rsid w:val="00CE13B8"/>
    <w:rsid w:val="00CE1996"/>
    <w:rsid w:val="00CE1C7B"/>
    <w:rsid w:val="00CE3436"/>
    <w:rsid w:val="00CE3452"/>
    <w:rsid w:val="00CE3470"/>
    <w:rsid w:val="00CE38B7"/>
    <w:rsid w:val="00CE523D"/>
    <w:rsid w:val="00CE56CE"/>
    <w:rsid w:val="00CE6AAF"/>
    <w:rsid w:val="00CE6E95"/>
    <w:rsid w:val="00CE70D6"/>
    <w:rsid w:val="00CE742E"/>
    <w:rsid w:val="00CE7A08"/>
    <w:rsid w:val="00CF076A"/>
    <w:rsid w:val="00CF08BA"/>
    <w:rsid w:val="00CF175D"/>
    <w:rsid w:val="00CF25F6"/>
    <w:rsid w:val="00CF32D6"/>
    <w:rsid w:val="00CF3A73"/>
    <w:rsid w:val="00CF3F26"/>
    <w:rsid w:val="00CF40B2"/>
    <w:rsid w:val="00CF43F4"/>
    <w:rsid w:val="00CF47E3"/>
    <w:rsid w:val="00CF51D0"/>
    <w:rsid w:val="00CF5345"/>
    <w:rsid w:val="00CF62BA"/>
    <w:rsid w:val="00CF63D6"/>
    <w:rsid w:val="00CF6638"/>
    <w:rsid w:val="00CF72B9"/>
    <w:rsid w:val="00D00605"/>
    <w:rsid w:val="00D006D9"/>
    <w:rsid w:val="00D00B8F"/>
    <w:rsid w:val="00D02409"/>
    <w:rsid w:val="00D02994"/>
    <w:rsid w:val="00D02C9A"/>
    <w:rsid w:val="00D034F8"/>
    <w:rsid w:val="00D0391F"/>
    <w:rsid w:val="00D06E94"/>
    <w:rsid w:val="00D079EC"/>
    <w:rsid w:val="00D10CCD"/>
    <w:rsid w:val="00D11712"/>
    <w:rsid w:val="00D11C04"/>
    <w:rsid w:val="00D1202A"/>
    <w:rsid w:val="00D123DD"/>
    <w:rsid w:val="00D13361"/>
    <w:rsid w:val="00D13885"/>
    <w:rsid w:val="00D14C32"/>
    <w:rsid w:val="00D14EAE"/>
    <w:rsid w:val="00D155FA"/>
    <w:rsid w:val="00D15A44"/>
    <w:rsid w:val="00D15E96"/>
    <w:rsid w:val="00D168C1"/>
    <w:rsid w:val="00D16F8D"/>
    <w:rsid w:val="00D17359"/>
    <w:rsid w:val="00D21D12"/>
    <w:rsid w:val="00D21DA4"/>
    <w:rsid w:val="00D220F3"/>
    <w:rsid w:val="00D22BF0"/>
    <w:rsid w:val="00D22F0B"/>
    <w:rsid w:val="00D24B84"/>
    <w:rsid w:val="00D24F37"/>
    <w:rsid w:val="00D30576"/>
    <w:rsid w:val="00D311CF"/>
    <w:rsid w:val="00D31D71"/>
    <w:rsid w:val="00D325E4"/>
    <w:rsid w:val="00D33F87"/>
    <w:rsid w:val="00D34458"/>
    <w:rsid w:val="00D351DF"/>
    <w:rsid w:val="00D354FB"/>
    <w:rsid w:val="00D35B7B"/>
    <w:rsid w:val="00D361C0"/>
    <w:rsid w:val="00D36AA6"/>
    <w:rsid w:val="00D373F8"/>
    <w:rsid w:val="00D400AF"/>
    <w:rsid w:val="00D405A2"/>
    <w:rsid w:val="00D4074E"/>
    <w:rsid w:val="00D40AA6"/>
    <w:rsid w:val="00D40B7D"/>
    <w:rsid w:val="00D4222F"/>
    <w:rsid w:val="00D43026"/>
    <w:rsid w:val="00D432B7"/>
    <w:rsid w:val="00D45AD9"/>
    <w:rsid w:val="00D46F1F"/>
    <w:rsid w:val="00D50E17"/>
    <w:rsid w:val="00D510E2"/>
    <w:rsid w:val="00D5114F"/>
    <w:rsid w:val="00D52B75"/>
    <w:rsid w:val="00D52FF3"/>
    <w:rsid w:val="00D542E7"/>
    <w:rsid w:val="00D546E9"/>
    <w:rsid w:val="00D5485B"/>
    <w:rsid w:val="00D55ECD"/>
    <w:rsid w:val="00D561E8"/>
    <w:rsid w:val="00D56B65"/>
    <w:rsid w:val="00D570DF"/>
    <w:rsid w:val="00D6062A"/>
    <w:rsid w:val="00D60DB5"/>
    <w:rsid w:val="00D6116B"/>
    <w:rsid w:val="00D6121B"/>
    <w:rsid w:val="00D614BE"/>
    <w:rsid w:val="00D62611"/>
    <w:rsid w:val="00D64A1D"/>
    <w:rsid w:val="00D6571C"/>
    <w:rsid w:val="00D70086"/>
    <w:rsid w:val="00D70975"/>
    <w:rsid w:val="00D70A6E"/>
    <w:rsid w:val="00D7155D"/>
    <w:rsid w:val="00D716C9"/>
    <w:rsid w:val="00D71F67"/>
    <w:rsid w:val="00D737C7"/>
    <w:rsid w:val="00D751E7"/>
    <w:rsid w:val="00D76CA6"/>
    <w:rsid w:val="00D76E53"/>
    <w:rsid w:val="00D77273"/>
    <w:rsid w:val="00D7730B"/>
    <w:rsid w:val="00D77554"/>
    <w:rsid w:val="00D80C9B"/>
    <w:rsid w:val="00D81B17"/>
    <w:rsid w:val="00D8208B"/>
    <w:rsid w:val="00D83995"/>
    <w:rsid w:val="00D85742"/>
    <w:rsid w:val="00D85DB2"/>
    <w:rsid w:val="00D85FFE"/>
    <w:rsid w:val="00D872A2"/>
    <w:rsid w:val="00D90034"/>
    <w:rsid w:val="00D900ED"/>
    <w:rsid w:val="00D909C2"/>
    <w:rsid w:val="00D90FAA"/>
    <w:rsid w:val="00D92F0F"/>
    <w:rsid w:val="00D9383E"/>
    <w:rsid w:val="00D93FFC"/>
    <w:rsid w:val="00D94006"/>
    <w:rsid w:val="00D95783"/>
    <w:rsid w:val="00D962FE"/>
    <w:rsid w:val="00D969ED"/>
    <w:rsid w:val="00D97689"/>
    <w:rsid w:val="00D9783E"/>
    <w:rsid w:val="00D97A15"/>
    <w:rsid w:val="00DA56D8"/>
    <w:rsid w:val="00DA57AE"/>
    <w:rsid w:val="00DA5B8F"/>
    <w:rsid w:val="00DA5DF0"/>
    <w:rsid w:val="00DA6280"/>
    <w:rsid w:val="00DA6BFA"/>
    <w:rsid w:val="00DA788F"/>
    <w:rsid w:val="00DA7A33"/>
    <w:rsid w:val="00DB0119"/>
    <w:rsid w:val="00DB0525"/>
    <w:rsid w:val="00DB0D6D"/>
    <w:rsid w:val="00DB0DE4"/>
    <w:rsid w:val="00DB0E04"/>
    <w:rsid w:val="00DB1189"/>
    <w:rsid w:val="00DB119A"/>
    <w:rsid w:val="00DB1619"/>
    <w:rsid w:val="00DB197A"/>
    <w:rsid w:val="00DB2BDE"/>
    <w:rsid w:val="00DB32FF"/>
    <w:rsid w:val="00DB4571"/>
    <w:rsid w:val="00DB4656"/>
    <w:rsid w:val="00DB470F"/>
    <w:rsid w:val="00DB4C26"/>
    <w:rsid w:val="00DB5FA1"/>
    <w:rsid w:val="00DB6393"/>
    <w:rsid w:val="00DB6633"/>
    <w:rsid w:val="00DB68FF"/>
    <w:rsid w:val="00DB7242"/>
    <w:rsid w:val="00DC12EA"/>
    <w:rsid w:val="00DC1939"/>
    <w:rsid w:val="00DC2D22"/>
    <w:rsid w:val="00DC4655"/>
    <w:rsid w:val="00DC59AD"/>
    <w:rsid w:val="00DC5FB2"/>
    <w:rsid w:val="00DC6219"/>
    <w:rsid w:val="00DC6A3E"/>
    <w:rsid w:val="00DC7648"/>
    <w:rsid w:val="00DD089A"/>
    <w:rsid w:val="00DD1BA0"/>
    <w:rsid w:val="00DD1DA0"/>
    <w:rsid w:val="00DD28D3"/>
    <w:rsid w:val="00DD3A0F"/>
    <w:rsid w:val="00DD5479"/>
    <w:rsid w:val="00DD69F4"/>
    <w:rsid w:val="00DE05DB"/>
    <w:rsid w:val="00DE20C1"/>
    <w:rsid w:val="00DE22E4"/>
    <w:rsid w:val="00DE2943"/>
    <w:rsid w:val="00DE3706"/>
    <w:rsid w:val="00DE4F3C"/>
    <w:rsid w:val="00DE5192"/>
    <w:rsid w:val="00DE535F"/>
    <w:rsid w:val="00DE681A"/>
    <w:rsid w:val="00DE73CF"/>
    <w:rsid w:val="00DF2974"/>
    <w:rsid w:val="00DF2995"/>
    <w:rsid w:val="00DF32FB"/>
    <w:rsid w:val="00DF34B3"/>
    <w:rsid w:val="00DF3A14"/>
    <w:rsid w:val="00DF47DE"/>
    <w:rsid w:val="00DF4F66"/>
    <w:rsid w:val="00DF67BA"/>
    <w:rsid w:val="00DF6CBE"/>
    <w:rsid w:val="00DF70E4"/>
    <w:rsid w:val="00DF75D4"/>
    <w:rsid w:val="00E00E4F"/>
    <w:rsid w:val="00E0180E"/>
    <w:rsid w:val="00E01882"/>
    <w:rsid w:val="00E01A4B"/>
    <w:rsid w:val="00E02665"/>
    <w:rsid w:val="00E0298F"/>
    <w:rsid w:val="00E036C7"/>
    <w:rsid w:val="00E04252"/>
    <w:rsid w:val="00E04D2C"/>
    <w:rsid w:val="00E06703"/>
    <w:rsid w:val="00E06740"/>
    <w:rsid w:val="00E06BDB"/>
    <w:rsid w:val="00E073FE"/>
    <w:rsid w:val="00E07FF4"/>
    <w:rsid w:val="00E100B7"/>
    <w:rsid w:val="00E10205"/>
    <w:rsid w:val="00E107FF"/>
    <w:rsid w:val="00E125DD"/>
    <w:rsid w:val="00E12C4A"/>
    <w:rsid w:val="00E1335B"/>
    <w:rsid w:val="00E133E3"/>
    <w:rsid w:val="00E13FF4"/>
    <w:rsid w:val="00E14E01"/>
    <w:rsid w:val="00E1517A"/>
    <w:rsid w:val="00E16B3B"/>
    <w:rsid w:val="00E1731D"/>
    <w:rsid w:val="00E217B8"/>
    <w:rsid w:val="00E21F7B"/>
    <w:rsid w:val="00E21F81"/>
    <w:rsid w:val="00E21F91"/>
    <w:rsid w:val="00E22517"/>
    <w:rsid w:val="00E22A0C"/>
    <w:rsid w:val="00E2315A"/>
    <w:rsid w:val="00E23367"/>
    <w:rsid w:val="00E2340C"/>
    <w:rsid w:val="00E2387C"/>
    <w:rsid w:val="00E23A4A"/>
    <w:rsid w:val="00E23FEA"/>
    <w:rsid w:val="00E246F2"/>
    <w:rsid w:val="00E24C7B"/>
    <w:rsid w:val="00E255EC"/>
    <w:rsid w:val="00E259F2"/>
    <w:rsid w:val="00E25D5B"/>
    <w:rsid w:val="00E25EC0"/>
    <w:rsid w:val="00E2604A"/>
    <w:rsid w:val="00E272DB"/>
    <w:rsid w:val="00E3051A"/>
    <w:rsid w:val="00E306A5"/>
    <w:rsid w:val="00E3086A"/>
    <w:rsid w:val="00E30CC8"/>
    <w:rsid w:val="00E31150"/>
    <w:rsid w:val="00E31A52"/>
    <w:rsid w:val="00E324B6"/>
    <w:rsid w:val="00E32509"/>
    <w:rsid w:val="00E33C39"/>
    <w:rsid w:val="00E33C67"/>
    <w:rsid w:val="00E341F2"/>
    <w:rsid w:val="00E3438B"/>
    <w:rsid w:val="00E343C7"/>
    <w:rsid w:val="00E353FD"/>
    <w:rsid w:val="00E37D34"/>
    <w:rsid w:val="00E40F1B"/>
    <w:rsid w:val="00E4327F"/>
    <w:rsid w:val="00E440A4"/>
    <w:rsid w:val="00E44D6B"/>
    <w:rsid w:val="00E4620B"/>
    <w:rsid w:val="00E4638F"/>
    <w:rsid w:val="00E46489"/>
    <w:rsid w:val="00E469BE"/>
    <w:rsid w:val="00E47726"/>
    <w:rsid w:val="00E477DF"/>
    <w:rsid w:val="00E47FA6"/>
    <w:rsid w:val="00E5210D"/>
    <w:rsid w:val="00E54C43"/>
    <w:rsid w:val="00E5500E"/>
    <w:rsid w:val="00E55AD2"/>
    <w:rsid w:val="00E55FDD"/>
    <w:rsid w:val="00E567DD"/>
    <w:rsid w:val="00E57C7F"/>
    <w:rsid w:val="00E60CB8"/>
    <w:rsid w:val="00E6125F"/>
    <w:rsid w:val="00E61AD6"/>
    <w:rsid w:val="00E61D29"/>
    <w:rsid w:val="00E62061"/>
    <w:rsid w:val="00E620E6"/>
    <w:rsid w:val="00E621DC"/>
    <w:rsid w:val="00E62741"/>
    <w:rsid w:val="00E657C8"/>
    <w:rsid w:val="00E65C88"/>
    <w:rsid w:val="00E673C1"/>
    <w:rsid w:val="00E679BE"/>
    <w:rsid w:val="00E712E6"/>
    <w:rsid w:val="00E71FEF"/>
    <w:rsid w:val="00E7250E"/>
    <w:rsid w:val="00E731E2"/>
    <w:rsid w:val="00E733EC"/>
    <w:rsid w:val="00E73A3C"/>
    <w:rsid w:val="00E73B70"/>
    <w:rsid w:val="00E751AC"/>
    <w:rsid w:val="00E757EB"/>
    <w:rsid w:val="00E75F81"/>
    <w:rsid w:val="00E76AF4"/>
    <w:rsid w:val="00E77366"/>
    <w:rsid w:val="00E80591"/>
    <w:rsid w:val="00E81116"/>
    <w:rsid w:val="00E817B6"/>
    <w:rsid w:val="00E81DF7"/>
    <w:rsid w:val="00E83208"/>
    <w:rsid w:val="00E836C9"/>
    <w:rsid w:val="00E845B2"/>
    <w:rsid w:val="00E85801"/>
    <w:rsid w:val="00E85ACC"/>
    <w:rsid w:val="00E86180"/>
    <w:rsid w:val="00E86533"/>
    <w:rsid w:val="00E87A8A"/>
    <w:rsid w:val="00E91F8E"/>
    <w:rsid w:val="00E93519"/>
    <w:rsid w:val="00E9355B"/>
    <w:rsid w:val="00E952AB"/>
    <w:rsid w:val="00E95D38"/>
    <w:rsid w:val="00E9630C"/>
    <w:rsid w:val="00E96626"/>
    <w:rsid w:val="00E96773"/>
    <w:rsid w:val="00E970BC"/>
    <w:rsid w:val="00E97C33"/>
    <w:rsid w:val="00EA14AD"/>
    <w:rsid w:val="00EA1AFD"/>
    <w:rsid w:val="00EA2670"/>
    <w:rsid w:val="00EA329F"/>
    <w:rsid w:val="00EA3C26"/>
    <w:rsid w:val="00EA3C61"/>
    <w:rsid w:val="00EA4E95"/>
    <w:rsid w:val="00EA50F9"/>
    <w:rsid w:val="00EA5263"/>
    <w:rsid w:val="00EA58B0"/>
    <w:rsid w:val="00EA5BB3"/>
    <w:rsid w:val="00EA625F"/>
    <w:rsid w:val="00EA725F"/>
    <w:rsid w:val="00EB00CA"/>
    <w:rsid w:val="00EB0BD6"/>
    <w:rsid w:val="00EB1651"/>
    <w:rsid w:val="00EB1AF7"/>
    <w:rsid w:val="00EB2DE0"/>
    <w:rsid w:val="00EB2E72"/>
    <w:rsid w:val="00EB34B9"/>
    <w:rsid w:val="00EB35D6"/>
    <w:rsid w:val="00EB4772"/>
    <w:rsid w:val="00EB6578"/>
    <w:rsid w:val="00EB6800"/>
    <w:rsid w:val="00EB6A4A"/>
    <w:rsid w:val="00EB70F8"/>
    <w:rsid w:val="00EB7365"/>
    <w:rsid w:val="00EC0DFF"/>
    <w:rsid w:val="00EC1069"/>
    <w:rsid w:val="00EC1252"/>
    <w:rsid w:val="00EC190D"/>
    <w:rsid w:val="00EC190E"/>
    <w:rsid w:val="00EC1D61"/>
    <w:rsid w:val="00EC206A"/>
    <w:rsid w:val="00EC288C"/>
    <w:rsid w:val="00EC290F"/>
    <w:rsid w:val="00EC2D5F"/>
    <w:rsid w:val="00EC4E01"/>
    <w:rsid w:val="00EC4FF9"/>
    <w:rsid w:val="00EC6CF9"/>
    <w:rsid w:val="00ED027A"/>
    <w:rsid w:val="00ED0701"/>
    <w:rsid w:val="00ED209C"/>
    <w:rsid w:val="00ED2467"/>
    <w:rsid w:val="00ED2F98"/>
    <w:rsid w:val="00ED315A"/>
    <w:rsid w:val="00ED32D2"/>
    <w:rsid w:val="00ED3BB6"/>
    <w:rsid w:val="00ED4278"/>
    <w:rsid w:val="00ED47B5"/>
    <w:rsid w:val="00ED4DD7"/>
    <w:rsid w:val="00ED52D9"/>
    <w:rsid w:val="00ED75B3"/>
    <w:rsid w:val="00ED79C6"/>
    <w:rsid w:val="00ED7F7E"/>
    <w:rsid w:val="00EE0AFE"/>
    <w:rsid w:val="00EE11C6"/>
    <w:rsid w:val="00EE11D6"/>
    <w:rsid w:val="00EE26A1"/>
    <w:rsid w:val="00EE30FD"/>
    <w:rsid w:val="00EE4553"/>
    <w:rsid w:val="00EE5364"/>
    <w:rsid w:val="00EE5414"/>
    <w:rsid w:val="00EF0ECF"/>
    <w:rsid w:val="00EF11F3"/>
    <w:rsid w:val="00EF18DD"/>
    <w:rsid w:val="00EF1F21"/>
    <w:rsid w:val="00EF2832"/>
    <w:rsid w:val="00EF2E95"/>
    <w:rsid w:val="00EF3800"/>
    <w:rsid w:val="00EF4017"/>
    <w:rsid w:val="00EF4D29"/>
    <w:rsid w:val="00EF4D74"/>
    <w:rsid w:val="00EF517A"/>
    <w:rsid w:val="00EF5894"/>
    <w:rsid w:val="00EF58CE"/>
    <w:rsid w:val="00EF5BC9"/>
    <w:rsid w:val="00F0060E"/>
    <w:rsid w:val="00F008F9"/>
    <w:rsid w:val="00F00B4C"/>
    <w:rsid w:val="00F00B56"/>
    <w:rsid w:val="00F01359"/>
    <w:rsid w:val="00F01368"/>
    <w:rsid w:val="00F025B1"/>
    <w:rsid w:val="00F026E4"/>
    <w:rsid w:val="00F0276F"/>
    <w:rsid w:val="00F02C17"/>
    <w:rsid w:val="00F02FA6"/>
    <w:rsid w:val="00F03576"/>
    <w:rsid w:val="00F03CD5"/>
    <w:rsid w:val="00F04648"/>
    <w:rsid w:val="00F04F1F"/>
    <w:rsid w:val="00F05F8D"/>
    <w:rsid w:val="00F06D12"/>
    <w:rsid w:val="00F06E6E"/>
    <w:rsid w:val="00F07648"/>
    <w:rsid w:val="00F079B6"/>
    <w:rsid w:val="00F07EA0"/>
    <w:rsid w:val="00F10E66"/>
    <w:rsid w:val="00F10EDC"/>
    <w:rsid w:val="00F114B3"/>
    <w:rsid w:val="00F11D88"/>
    <w:rsid w:val="00F12E0F"/>
    <w:rsid w:val="00F12E95"/>
    <w:rsid w:val="00F13106"/>
    <w:rsid w:val="00F13D7C"/>
    <w:rsid w:val="00F1431A"/>
    <w:rsid w:val="00F15A0B"/>
    <w:rsid w:val="00F16054"/>
    <w:rsid w:val="00F16377"/>
    <w:rsid w:val="00F173AB"/>
    <w:rsid w:val="00F17D85"/>
    <w:rsid w:val="00F17D99"/>
    <w:rsid w:val="00F20034"/>
    <w:rsid w:val="00F201DD"/>
    <w:rsid w:val="00F205A8"/>
    <w:rsid w:val="00F20D49"/>
    <w:rsid w:val="00F2179B"/>
    <w:rsid w:val="00F2188F"/>
    <w:rsid w:val="00F22A18"/>
    <w:rsid w:val="00F22F01"/>
    <w:rsid w:val="00F23775"/>
    <w:rsid w:val="00F23DCE"/>
    <w:rsid w:val="00F2534E"/>
    <w:rsid w:val="00F255E3"/>
    <w:rsid w:val="00F26851"/>
    <w:rsid w:val="00F26D66"/>
    <w:rsid w:val="00F27994"/>
    <w:rsid w:val="00F30002"/>
    <w:rsid w:val="00F30420"/>
    <w:rsid w:val="00F30C46"/>
    <w:rsid w:val="00F31953"/>
    <w:rsid w:val="00F32FBE"/>
    <w:rsid w:val="00F33BB5"/>
    <w:rsid w:val="00F34524"/>
    <w:rsid w:val="00F34ACC"/>
    <w:rsid w:val="00F34FDD"/>
    <w:rsid w:val="00F353A6"/>
    <w:rsid w:val="00F360EC"/>
    <w:rsid w:val="00F36545"/>
    <w:rsid w:val="00F373E7"/>
    <w:rsid w:val="00F37E1A"/>
    <w:rsid w:val="00F40025"/>
    <w:rsid w:val="00F40080"/>
    <w:rsid w:val="00F40C68"/>
    <w:rsid w:val="00F41186"/>
    <w:rsid w:val="00F437FC"/>
    <w:rsid w:val="00F46109"/>
    <w:rsid w:val="00F468BE"/>
    <w:rsid w:val="00F469A2"/>
    <w:rsid w:val="00F46B5E"/>
    <w:rsid w:val="00F47E30"/>
    <w:rsid w:val="00F47FF4"/>
    <w:rsid w:val="00F5058B"/>
    <w:rsid w:val="00F5181D"/>
    <w:rsid w:val="00F518C8"/>
    <w:rsid w:val="00F532BF"/>
    <w:rsid w:val="00F555DC"/>
    <w:rsid w:val="00F558B4"/>
    <w:rsid w:val="00F570EC"/>
    <w:rsid w:val="00F574BA"/>
    <w:rsid w:val="00F607B3"/>
    <w:rsid w:val="00F60EA5"/>
    <w:rsid w:val="00F6458B"/>
    <w:rsid w:val="00F65748"/>
    <w:rsid w:val="00F67171"/>
    <w:rsid w:val="00F672CF"/>
    <w:rsid w:val="00F679EC"/>
    <w:rsid w:val="00F67B5B"/>
    <w:rsid w:val="00F70105"/>
    <w:rsid w:val="00F701A6"/>
    <w:rsid w:val="00F72204"/>
    <w:rsid w:val="00F73264"/>
    <w:rsid w:val="00F739F4"/>
    <w:rsid w:val="00F74192"/>
    <w:rsid w:val="00F745FB"/>
    <w:rsid w:val="00F76124"/>
    <w:rsid w:val="00F761D2"/>
    <w:rsid w:val="00F76551"/>
    <w:rsid w:val="00F7658E"/>
    <w:rsid w:val="00F77A48"/>
    <w:rsid w:val="00F77E60"/>
    <w:rsid w:val="00F80AF7"/>
    <w:rsid w:val="00F81855"/>
    <w:rsid w:val="00F8200F"/>
    <w:rsid w:val="00F821F2"/>
    <w:rsid w:val="00F82209"/>
    <w:rsid w:val="00F82888"/>
    <w:rsid w:val="00F82A6C"/>
    <w:rsid w:val="00F83BEE"/>
    <w:rsid w:val="00F8485B"/>
    <w:rsid w:val="00F85456"/>
    <w:rsid w:val="00F85CD0"/>
    <w:rsid w:val="00F86158"/>
    <w:rsid w:val="00F86F29"/>
    <w:rsid w:val="00F87D07"/>
    <w:rsid w:val="00F87FDD"/>
    <w:rsid w:val="00F90982"/>
    <w:rsid w:val="00F90F4B"/>
    <w:rsid w:val="00F91E16"/>
    <w:rsid w:val="00F9208E"/>
    <w:rsid w:val="00F92728"/>
    <w:rsid w:val="00F929C7"/>
    <w:rsid w:val="00F94015"/>
    <w:rsid w:val="00F94342"/>
    <w:rsid w:val="00F952CB"/>
    <w:rsid w:val="00F9551B"/>
    <w:rsid w:val="00F955B7"/>
    <w:rsid w:val="00F9629B"/>
    <w:rsid w:val="00F96849"/>
    <w:rsid w:val="00F9737F"/>
    <w:rsid w:val="00FA0280"/>
    <w:rsid w:val="00FA152E"/>
    <w:rsid w:val="00FA1F6E"/>
    <w:rsid w:val="00FA2169"/>
    <w:rsid w:val="00FA4353"/>
    <w:rsid w:val="00FA4463"/>
    <w:rsid w:val="00FA44FE"/>
    <w:rsid w:val="00FA4A45"/>
    <w:rsid w:val="00FA4AFB"/>
    <w:rsid w:val="00FA54C0"/>
    <w:rsid w:val="00FA5E13"/>
    <w:rsid w:val="00FA66CA"/>
    <w:rsid w:val="00FA6B9A"/>
    <w:rsid w:val="00FA6BA1"/>
    <w:rsid w:val="00FB05A7"/>
    <w:rsid w:val="00FB0EEE"/>
    <w:rsid w:val="00FB117E"/>
    <w:rsid w:val="00FB1268"/>
    <w:rsid w:val="00FB1356"/>
    <w:rsid w:val="00FB1FBB"/>
    <w:rsid w:val="00FB1FD6"/>
    <w:rsid w:val="00FB21C5"/>
    <w:rsid w:val="00FB330E"/>
    <w:rsid w:val="00FB37EA"/>
    <w:rsid w:val="00FB39B6"/>
    <w:rsid w:val="00FB475E"/>
    <w:rsid w:val="00FB502A"/>
    <w:rsid w:val="00FB5038"/>
    <w:rsid w:val="00FB5652"/>
    <w:rsid w:val="00FB5E68"/>
    <w:rsid w:val="00FB63F3"/>
    <w:rsid w:val="00FB656F"/>
    <w:rsid w:val="00FB6976"/>
    <w:rsid w:val="00FC0151"/>
    <w:rsid w:val="00FC15D9"/>
    <w:rsid w:val="00FC17E7"/>
    <w:rsid w:val="00FC1951"/>
    <w:rsid w:val="00FC2785"/>
    <w:rsid w:val="00FC2D4B"/>
    <w:rsid w:val="00FC376F"/>
    <w:rsid w:val="00FC469B"/>
    <w:rsid w:val="00FC54C8"/>
    <w:rsid w:val="00FC68CE"/>
    <w:rsid w:val="00FC6B87"/>
    <w:rsid w:val="00FC748E"/>
    <w:rsid w:val="00FC7A05"/>
    <w:rsid w:val="00FD12D6"/>
    <w:rsid w:val="00FD2A5E"/>
    <w:rsid w:val="00FD3459"/>
    <w:rsid w:val="00FD40F6"/>
    <w:rsid w:val="00FD4A75"/>
    <w:rsid w:val="00FD64FC"/>
    <w:rsid w:val="00FE03D1"/>
    <w:rsid w:val="00FE0FCC"/>
    <w:rsid w:val="00FE0FE4"/>
    <w:rsid w:val="00FE1824"/>
    <w:rsid w:val="00FE25DE"/>
    <w:rsid w:val="00FE2E88"/>
    <w:rsid w:val="00FE3647"/>
    <w:rsid w:val="00FE45CE"/>
    <w:rsid w:val="00FE4918"/>
    <w:rsid w:val="00FE5A4A"/>
    <w:rsid w:val="00FE6A04"/>
    <w:rsid w:val="00FE76D9"/>
    <w:rsid w:val="00FF02CE"/>
    <w:rsid w:val="00FF0E75"/>
    <w:rsid w:val="00FF1708"/>
    <w:rsid w:val="00FF1719"/>
    <w:rsid w:val="00FF1901"/>
    <w:rsid w:val="00FF1B46"/>
    <w:rsid w:val="00FF3008"/>
    <w:rsid w:val="00FF308F"/>
    <w:rsid w:val="00FF3A23"/>
    <w:rsid w:val="00FF40C4"/>
    <w:rsid w:val="00FF4777"/>
    <w:rsid w:val="00FF4C87"/>
    <w:rsid w:val="00FF4FA9"/>
    <w:rsid w:val="00FF54B7"/>
    <w:rsid w:val="00FF57FE"/>
    <w:rsid w:val="00FF5FA5"/>
    <w:rsid w:val="00FF5FD0"/>
    <w:rsid w:val="00FF64AD"/>
    <w:rsid w:val="00FF666B"/>
    <w:rsid w:val="00FF69E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ustified"/>
    <w:qFormat/>
    <w:rsid w:val="003A2CE8"/>
    <w:pPr>
      <w:spacing w:after="180" w:line="240" w:lineRule="auto"/>
    </w:pPr>
    <w:rPr>
      <w:rFonts w:ascii="Times New Roman" w:eastAsia="MS Mincho" w:hAnsi="Times New Roman" w:cs="Times New Roman"/>
      <w:sz w:val="20"/>
      <w:szCs w:val="20"/>
      <w:lang w:val="en-GB" w:bidi="ar-SA"/>
    </w:rPr>
  </w:style>
  <w:style w:type="paragraph" w:styleId="Heading1">
    <w:name w:val="heading 1"/>
    <w:aliases w:val="H1,h1,app heading 1,l1,Memo Heading 1,h11,h12,h13,h14,h15,h16,제목 1(no line),Heading 1_a,heading 1,h17,h111,h121,h131,h141,h151,h161,h18,h112,h122,h132,h142,h152,h162,h19,h113,h123,h133,h143,h153,h163,NMP Heading 1"/>
    <w:basedOn w:val="Normal"/>
    <w:next w:val="Normal"/>
    <w:link w:val="Heading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Normal"/>
    <w:link w:val="Heading2Char1"/>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Heading3">
    <w:name w:val="heading 3"/>
    <w:basedOn w:val="Normal"/>
    <w:next w:val="Normal"/>
    <w:link w:val="Heading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Normal"/>
    <w:link w:val="Heading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Heading3Char">
    <w:name w:val="Heading 3 Char"/>
    <w:basedOn w:val="DefaultParagraphFont"/>
    <w:link w:val="Heading3"/>
    <w:rsid w:val="007D3C8C"/>
    <w:rPr>
      <w:rFonts w:asciiTheme="majorHAnsi" w:eastAsiaTheme="majorEastAsia" w:hAnsiTheme="majorHAnsi" w:cstheme="majorBidi"/>
      <w:b/>
      <w:bCs/>
      <w:color w:val="4F81BD" w:themeColor="accent1"/>
      <w:sz w:val="20"/>
      <w:szCs w:val="20"/>
      <w:lang w:val="en-GB"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D3C8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D3C8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7D3C8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7D3C8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7D3C8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7D3C8C"/>
    <w:rPr>
      <w:rFonts w:asciiTheme="majorHAnsi" w:eastAsiaTheme="majorEastAsia" w:hAnsiTheme="majorHAnsi" w:cstheme="majorBidi"/>
      <w:i/>
      <w:iCs/>
      <w:color w:val="404040" w:themeColor="text1" w:themeTint="BF"/>
      <w:sz w:val="20"/>
      <w:szCs w:val="20"/>
    </w:rPr>
  </w:style>
  <w:style w:type="paragraph" w:styleId="Caption">
    <w:name w:val="caption"/>
    <w:aliases w:val="cap,cap Char"/>
    <w:basedOn w:val="Normal"/>
    <w:next w:val="Normal"/>
    <w:link w:val="CaptionChar"/>
    <w:unhideWhenUsed/>
    <w:qFormat/>
    <w:rsid w:val="007D3C8C"/>
    <w:rPr>
      <w:b/>
      <w:bCs/>
      <w:color w:val="4F81BD" w:themeColor="accent1"/>
      <w:sz w:val="18"/>
      <w:szCs w:val="18"/>
    </w:rPr>
  </w:style>
  <w:style w:type="character" w:customStyle="1" w:styleId="CaptionChar">
    <w:name w:val="Caption Char"/>
    <w:aliases w:val="cap Char1,cap Char Char"/>
    <w:basedOn w:val="DefaultParagraphFont"/>
    <w:link w:val="Caption"/>
    <w:semiHidden/>
    <w:rsid w:val="00B72826"/>
    <w:rPr>
      <w:b/>
      <w:bCs/>
      <w:color w:val="4F81BD" w:themeColor="accent1"/>
      <w:sz w:val="18"/>
      <w:szCs w:val="18"/>
    </w:rPr>
  </w:style>
  <w:style w:type="paragraph" w:styleId="Title">
    <w:name w:val="Title"/>
    <w:basedOn w:val="Normal"/>
    <w:next w:val="Normal"/>
    <w:link w:val="TitleChar"/>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D3C8C"/>
    <w:pPr>
      <w:ind w:left="720"/>
      <w:contextualSpacing/>
    </w:pPr>
  </w:style>
  <w:style w:type="paragraph" w:styleId="TOCHeading">
    <w:name w:val="TOC Heading"/>
    <w:basedOn w:val="Heading1"/>
    <w:next w:val="Normal"/>
    <w:uiPriority w:val="39"/>
    <w:semiHidden/>
    <w:unhideWhenUsed/>
    <w:qFormat/>
    <w:rsid w:val="007D3C8C"/>
    <w:pPr>
      <w:outlineLvl w:val="9"/>
    </w:pPr>
  </w:style>
  <w:style w:type="paragraph" w:customStyle="1" w:styleId="Normalwithindent">
    <w:name w:val="Normal with indent"/>
    <w:basedOn w:val="Normal"/>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Subtitle">
    <w:name w:val="Subtitle"/>
    <w:basedOn w:val="Normal"/>
    <w:next w:val="Normal"/>
    <w:link w:val="SubtitleChar"/>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D3C8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7D3C8C"/>
    <w:rPr>
      <w:b/>
      <w:bCs/>
    </w:rPr>
  </w:style>
  <w:style w:type="character" w:styleId="Emphasis">
    <w:name w:val="Emphasis"/>
    <w:basedOn w:val="DefaultParagraphFont"/>
    <w:uiPriority w:val="20"/>
    <w:qFormat/>
    <w:rsid w:val="007D3C8C"/>
    <w:rPr>
      <w:i/>
      <w:iCs/>
    </w:rPr>
  </w:style>
  <w:style w:type="paragraph" w:styleId="NoSpacing">
    <w:name w:val="No Spacing"/>
    <w:link w:val="NoSpacingChar"/>
    <w:uiPriority w:val="1"/>
    <w:qFormat/>
    <w:rsid w:val="007D3C8C"/>
    <w:pPr>
      <w:spacing w:after="0" w:line="240" w:lineRule="auto"/>
    </w:pPr>
  </w:style>
  <w:style w:type="character" w:customStyle="1" w:styleId="NoSpacingChar">
    <w:name w:val="No Spacing Char"/>
    <w:basedOn w:val="DefaultParagraphFont"/>
    <w:link w:val="NoSpacing"/>
    <w:uiPriority w:val="1"/>
    <w:rsid w:val="007D3C8C"/>
  </w:style>
  <w:style w:type="paragraph" w:styleId="Quote">
    <w:name w:val="Quote"/>
    <w:basedOn w:val="Normal"/>
    <w:next w:val="Normal"/>
    <w:link w:val="QuoteChar"/>
    <w:uiPriority w:val="29"/>
    <w:qFormat/>
    <w:rsid w:val="007D3C8C"/>
    <w:rPr>
      <w:i/>
      <w:iCs/>
      <w:color w:val="000000" w:themeColor="text1"/>
    </w:rPr>
  </w:style>
  <w:style w:type="character" w:customStyle="1" w:styleId="QuoteChar">
    <w:name w:val="Quote Char"/>
    <w:basedOn w:val="DefaultParagraphFont"/>
    <w:link w:val="Quote"/>
    <w:uiPriority w:val="29"/>
    <w:rsid w:val="007D3C8C"/>
    <w:rPr>
      <w:i/>
      <w:iCs/>
      <w:color w:val="000000" w:themeColor="text1"/>
    </w:rPr>
  </w:style>
  <w:style w:type="paragraph" w:styleId="IntenseQuote">
    <w:name w:val="Intense Quote"/>
    <w:basedOn w:val="Normal"/>
    <w:next w:val="Normal"/>
    <w:link w:val="IntenseQuoteChar"/>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D3C8C"/>
    <w:rPr>
      <w:b/>
      <w:bCs/>
      <w:i/>
      <w:iCs/>
      <w:color w:val="4F81BD" w:themeColor="accent1"/>
    </w:rPr>
  </w:style>
  <w:style w:type="character" w:styleId="SubtleEmphasis">
    <w:name w:val="Subtle Emphasis"/>
    <w:basedOn w:val="DefaultParagraphFont"/>
    <w:uiPriority w:val="19"/>
    <w:qFormat/>
    <w:rsid w:val="007D3C8C"/>
    <w:rPr>
      <w:i/>
      <w:iCs/>
      <w:color w:val="808080" w:themeColor="text1" w:themeTint="7F"/>
    </w:rPr>
  </w:style>
  <w:style w:type="character" w:styleId="IntenseEmphasis">
    <w:name w:val="Intense Emphasis"/>
    <w:basedOn w:val="DefaultParagraphFont"/>
    <w:uiPriority w:val="21"/>
    <w:qFormat/>
    <w:rsid w:val="007D3C8C"/>
    <w:rPr>
      <w:b/>
      <w:bCs/>
      <w:i/>
      <w:iCs/>
      <w:color w:val="4F81BD" w:themeColor="accent1"/>
    </w:rPr>
  </w:style>
  <w:style w:type="character" w:styleId="SubtleReference">
    <w:name w:val="Subtle Reference"/>
    <w:basedOn w:val="DefaultParagraphFont"/>
    <w:uiPriority w:val="31"/>
    <w:qFormat/>
    <w:rsid w:val="007D3C8C"/>
    <w:rPr>
      <w:smallCaps/>
      <w:color w:val="C0504D" w:themeColor="accent2"/>
      <w:u w:val="single"/>
    </w:rPr>
  </w:style>
  <w:style w:type="character" w:styleId="IntenseReference">
    <w:name w:val="Intense Reference"/>
    <w:basedOn w:val="DefaultParagraphFont"/>
    <w:uiPriority w:val="32"/>
    <w:qFormat/>
    <w:rsid w:val="007D3C8C"/>
    <w:rPr>
      <w:b/>
      <w:bCs/>
      <w:smallCaps/>
      <w:color w:val="C0504D" w:themeColor="accent2"/>
      <w:spacing w:val="5"/>
      <w:u w:val="single"/>
    </w:rPr>
  </w:style>
  <w:style w:type="character" w:styleId="BookTitle">
    <w:name w:val="Book Title"/>
    <w:basedOn w:val="DefaultParagraphFont"/>
    <w:uiPriority w:val="33"/>
    <w:qFormat/>
    <w:rsid w:val="007D3C8C"/>
    <w:rPr>
      <w:b/>
      <w:bCs/>
      <w:smallCaps/>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A1515"/>
    <w:rPr>
      <w:rFonts w:ascii="Times New Roman" w:eastAsia="MS Mincho" w:hAnsi="Times New Roman" w:cs="Arial"/>
      <w:bCs/>
      <w:color w:val="000000" w:themeColor="text1"/>
      <w:sz w:val="28"/>
      <w:szCs w:val="18"/>
      <w:lang w:val="en-GB" w:bidi="ar-SA"/>
    </w:rPr>
  </w:style>
  <w:style w:type="paragraph" w:styleId="Footer">
    <w:name w:val="footer"/>
    <w:basedOn w:val="Normal"/>
    <w:link w:val="FooterChar"/>
    <w:uiPriority w:val="99"/>
    <w:unhideWhenUsed/>
    <w:rsid w:val="00D400A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400AF"/>
    <w:rPr>
      <w:sz w:val="18"/>
      <w:szCs w:val="18"/>
    </w:rPr>
  </w:style>
  <w:style w:type="character" w:styleId="CommentReference">
    <w:name w:val="annotation reference"/>
    <w:qFormat/>
    <w:rsid w:val="00D400AF"/>
    <w:rPr>
      <w:sz w:val="21"/>
      <w:szCs w:val="21"/>
    </w:rPr>
  </w:style>
  <w:style w:type="paragraph" w:styleId="CommentText">
    <w:name w:val="annotation text"/>
    <w:basedOn w:val="Normal"/>
    <w:link w:val="CommentTextChar"/>
    <w:qFormat/>
    <w:rsid w:val="00D400AF"/>
  </w:style>
  <w:style w:type="character" w:customStyle="1" w:styleId="CommentTextChar">
    <w:name w:val="Comment Text Char"/>
    <w:basedOn w:val="DefaultParagraphFont"/>
    <w:link w:val="CommentText"/>
    <w:qFormat/>
    <w:rsid w:val="00D400AF"/>
    <w:rPr>
      <w:rFonts w:ascii="Times New Roman" w:eastAsia="MS Mincho" w:hAnsi="Times New Roman" w:cs="Times New Roman"/>
      <w:sz w:val="20"/>
      <w:szCs w:val="20"/>
      <w:lang w:val="en-GB" w:bidi="ar-SA"/>
    </w:rPr>
  </w:style>
  <w:style w:type="paragraph" w:styleId="BalloonText">
    <w:name w:val="Balloon Text"/>
    <w:basedOn w:val="Normal"/>
    <w:link w:val="BalloonTextChar"/>
    <w:uiPriority w:val="99"/>
    <w:semiHidden/>
    <w:unhideWhenUsed/>
    <w:rsid w:val="00D400AF"/>
    <w:pPr>
      <w:spacing w:after="0"/>
    </w:pPr>
    <w:rPr>
      <w:sz w:val="18"/>
      <w:szCs w:val="18"/>
    </w:rPr>
  </w:style>
  <w:style w:type="character" w:customStyle="1" w:styleId="BalloonTextChar">
    <w:name w:val="Balloon Text Char"/>
    <w:basedOn w:val="DefaultParagraphFont"/>
    <w:link w:val="BalloonText"/>
    <w:uiPriority w:val="99"/>
    <w:semiHidden/>
    <w:rsid w:val="00D400AF"/>
    <w:rPr>
      <w:rFonts w:ascii="Times New Roman" w:eastAsia="MS Mincho" w:hAnsi="Times New Roman" w:cs="Times New Roman"/>
      <w:sz w:val="18"/>
      <w:szCs w:val="18"/>
      <w:lang w:val="en-GB" w:bidi="ar-SA"/>
    </w:rPr>
  </w:style>
  <w:style w:type="paragraph" w:styleId="DocumentMap">
    <w:name w:val="Document Map"/>
    <w:basedOn w:val="Normal"/>
    <w:link w:val="DocumentMapChar"/>
    <w:uiPriority w:val="99"/>
    <w:semiHidden/>
    <w:unhideWhenUsed/>
    <w:rsid w:val="00CC232F"/>
    <w:rPr>
      <w:rFonts w:ascii="SimSun" w:eastAsia="SimSun"/>
      <w:sz w:val="18"/>
      <w:szCs w:val="18"/>
    </w:rPr>
  </w:style>
  <w:style w:type="character" w:customStyle="1" w:styleId="DocumentMapChar">
    <w:name w:val="Document Map Char"/>
    <w:basedOn w:val="DefaultParagraphFont"/>
    <w:link w:val="DocumentMap"/>
    <w:uiPriority w:val="99"/>
    <w:semiHidden/>
    <w:rsid w:val="00CC232F"/>
    <w:rPr>
      <w:rFonts w:ascii="SimSun" w:eastAsia="SimSun" w:hAnsi="Times New Roman" w:cs="Times New Roman"/>
      <w:sz w:val="18"/>
      <w:szCs w:val="18"/>
      <w:lang w:val="en-GB" w:bidi="ar-SA"/>
    </w:rPr>
  </w:style>
  <w:style w:type="paragraph" w:styleId="FootnoteText">
    <w:name w:val="footnote text"/>
    <w:basedOn w:val="Normal"/>
    <w:link w:val="FootnoteTextChar"/>
    <w:semiHidden/>
    <w:rsid w:val="002A1515"/>
    <w:pPr>
      <w:spacing w:after="0"/>
      <w:jc w:val="both"/>
    </w:pPr>
    <w:rPr>
      <w:rFonts w:ascii="Times" w:eastAsia="Batang" w:hAnsi="Times"/>
      <w:lang w:val="en-US"/>
    </w:rPr>
  </w:style>
  <w:style w:type="character" w:customStyle="1" w:styleId="FootnoteTextChar">
    <w:name w:val="Footnote Text Char"/>
    <w:basedOn w:val="DefaultParagraphFont"/>
    <w:link w:val="FootnoteText"/>
    <w:semiHidden/>
    <w:rsid w:val="002A1515"/>
    <w:rPr>
      <w:rFonts w:ascii="Times" w:eastAsia="Batang" w:hAnsi="Times" w:cs="Times New Roman"/>
      <w:sz w:val="20"/>
      <w:szCs w:val="20"/>
      <w:lang w:bidi="ar-SA"/>
    </w:rPr>
  </w:style>
  <w:style w:type="table" w:styleId="TableGrid">
    <w:name w:val="Table Grid"/>
    <w:basedOn w:val="TableNormal"/>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qFormat/>
    <w:rsid w:val="002D6F8B"/>
    <w:pPr>
      <w:spacing w:before="100" w:beforeAutospacing="1" w:after="100" w:afterAutospacing="1"/>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E0298F"/>
    <w:rPr>
      <w:color w:val="808080"/>
    </w:rPr>
  </w:style>
  <w:style w:type="paragraph" w:styleId="CommentSubject">
    <w:name w:val="annotation subject"/>
    <w:basedOn w:val="CommentText"/>
    <w:next w:val="CommentText"/>
    <w:link w:val="CommentSubjectChar"/>
    <w:uiPriority w:val="99"/>
    <w:semiHidden/>
    <w:unhideWhenUsed/>
    <w:rsid w:val="00253482"/>
    <w:rPr>
      <w:b/>
      <w:bCs/>
    </w:rPr>
  </w:style>
  <w:style w:type="character" w:customStyle="1" w:styleId="CommentSubjectChar">
    <w:name w:val="Comment Subject Char"/>
    <w:basedOn w:val="CommentTextChar"/>
    <w:link w:val="CommentSubject"/>
    <w:uiPriority w:val="99"/>
    <w:semiHidden/>
    <w:rsid w:val="00253482"/>
    <w:rPr>
      <w:rFonts w:ascii="Times New Roman" w:eastAsia="MS Mincho" w:hAnsi="Times New Roman" w:cs="Times New Roman"/>
      <w:b/>
      <w:bCs/>
      <w:sz w:val="20"/>
      <w:szCs w:val="20"/>
      <w:lang w:val="en-GB" w:bidi="ar-SA"/>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0626F7"/>
    <w:rPr>
      <w:rFonts w:ascii="Times New Roman" w:eastAsia="MS Mincho" w:hAnsi="Times New Roman" w:cs="Times New Roman"/>
      <w:sz w:val="20"/>
      <w:szCs w:val="20"/>
      <w:lang w:val="en-GB" w:bidi="ar-SA"/>
    </w:rPr>
  </w:style>
  <w:style w:type="character" w:styleId="Hyperlink">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Normal"/>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Normal"/>
    <w:link w:val="TACChar"/>
    <w:qFormat/>
    <w:rsid w:val="00D90034"/>
    <w:pPr>
      <w:keepNext/>
      <w:keepLines/>
      <w:spacing w:after="0"/>
      <w:jc w:val="center"/>
    </w:pPr>
    <w:rPr>
      <w:rFonts w:ascii="Arial" w:eastAsia="SimSun" w:hAnsi="Arial"/>
      <w:sz w:val="18"/>
    </w:rPr>
  </w:style>
  <w:style w:type="character" w:customStyle="1" w:styleId="TACChar">
    <w:name w:val="TAC Char"/>
    <w:link w:val="TAC"/>
    <w:qFormat/>
    <w:rsid w:val="00D90034"/>
    <w:rPr>
      <w:rFonts w:ascii="Arial" w:eastAsia="SimSun" w:hAnsi="Arial" w:cs="Times New Roman"/>
      <w:sz w:val="18"/>
      <w:szCs w:val="20"/>
      <w:lang w:val="en-GB" w:bidi="ar-SA"/>
    </w:rPr>
  </w:style>
  <w:style w:type="character" w:customStyle="1" w:styleId="TAHCar">
    <w:name w:val="TAH Car"/>
    <w:link w:val="TAH"/>
    <w:qFormat/>
    <w:rsid w:val="00D90034"/>
    <w:rPr>
      <w:rFonts w:ascii="Arial" w:eastAsia="SimSun" w:hAnsi="Arial" w:cs="Times New Roman"/>
      <w:b/>
      <w:sz w:val="18"/>
      <w:szCs w:val="20"/>
      <w:lang w:val="en-GB" w:bidi="ar-SA"/>
    </w:rPr>
  </w:style>
  <w:style w:type="paragraph" w:customStyle="1" w:styleId="RAN1bullet1">
    <w:name w:val="RAN1 bullet1"/>
    <w:basedOn w:val="Normal"/>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Normal"/>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Normal"/>
    <w:link w:val="bullet1Char"/>
    <w:qFormat/>
    <w:rsid w:val="000B5F66"/>
    <w:pPr>
      <w:numPr>
        <w:numId w:val="6"/>
      </w:numPr>
      <w:spacing w:after="0"/>
    </w:pPr>
    <w:rPr>
      <w:rFonts w:ascii="Calibri" w:eastAsia="SimSun" w:hAnsi="Calibri"/>
      <w:kern w:val="2"/>
      <w:sz w:val="24"/>
      <w:szCs w:val="24"/>
      <w:lang w:eastAsia="zh-CN"/>
    </w:rPr>
  </w:style>
  <w:style w:type="paragraph" w:customStyle="1" w:styleId="bullet2">
    <w:name w:val="bullet2"/>
    <w:basedOn w:val="Normal"/>
    <w:link w:val="bullet2Char"/>
    <w:qFormat/>
    <w:rsid w:val="000B5F66"/>
    <w:pPr>
      <w:numPr>
        <w:ilvl w:val="1"/>
        <w:numId w:val="6"/>
      </w:numPr>
      <w:spacing w:after="0"/>
    </w:pPr>
    <w:rPr>
      <w:rFonts w:ascii="Times" w:eastAsia="SimSun" w:hAnsi="Times"/>
      <w:kern w:val="2"/>
      <w:sz w:val="24"/>
      <w:szCs w:val="24"/>
      <w:lang w:eastAsia="zh-CN"/>
    </w:rPr>
  </w:style>
  <w:style w:type="character" w:customStyle="1" w:styleId="bullet1Char">
    <w:name w:val="bullet1 Char"/>
    <w:link w:val="bullet1"/>
    <w:rsid w:val="000B5F66"/>
    <w:rPr>
      <w:rFonts w:ascii="Calibri" w:eastAsia="SimSun" w:hAnsi="Calibri" w:cs="Times New Roman"/>
      <w:kern w:val="2"/>
      <w:sz w:val="24"/>
      <w:szCs w:val="24"/>
      <w:lang w:val="en-GB" w:eastAsia="zh-CN" w:bidi="ar-SA"/>
    </w:rPr>
  </w:style>
  <w:style w:type="paragraph" w:customStyle="1" w:styleId="bullet3">
    <w:name w:val="bullet3"/>
    <w:basedOn w:val="Normal"/>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SimSun" w:hAnsi="Times" w:cs="Times New Roman"/>
      <w:kern w:val="2"/>
      <w:sz w:val="24"/>
      <w:szCs w:val="24"/>
      <w:lang w:val="en-GB" w:eastAsia="zh-CN" w:bidi="ar-SA"/>
    </w:rPr>
  </w:style>
  <w:style w:type="paragraph" w:customStyle="1" w:styleId="bullet4">
    <w:name w:val="bullet4"/>
    <w:basedOn w:val="Normal"/>
    <w:qFormat/>
    <w:rsid w:val="000B5F66"/>
    <w:pPr>
      <w:numPr>
        <w:ilvl w:val="3"/>
        <w:numId w:val="6"/>
      </w:numPr>
      <w:spacing w:after="0"/>
    </w:pPr>
    <w:rPr>
      <w:rFonts w:ascii="Times" w:eastAsia="Batang" w:hAnsi="Times"/>
      <w:szCs w:val="24"/>
    </w:rPr>
  </w:style>
  <w:style w:type="paragraph" w:customStyle="1" w:styleId="EQ">
    <w:name w:val="EQ"/>
    <w:basedOn w:val="Normal"/>
    <w:next w:val="Normal"/>
    <w:uiPriority w:val="99"/>
    <w:qFormat/>
    <w:rsid w:val="005260B7"/>
    <w:pPr>
      <w:keepLines/>
      <w:tabs>
        <w:tab w:val="center" w:pos="4536"/>
        <w:tab w:val="right" w:pos="9072"/>
      </w:tabs>
    </w:pPr>
    <w:rPr>
      <w:rFonts w:eastAsia="Times New Roman"/>
      <w:noProof/>
    </w:rPr>
  </w:style>
  <w:style w:type="paragraph" w:customStyle="1" w:styleId="B1">
    <w:name w:val="B1"/>
    <w:basedOn w:val="List"/>
    <w:link w:val="B10"/>
    <w:qFormat/>
    <w:rsid w:val="005260B7"/>
    <w:pPr>
      <w:ind w:left="568" w:firstLineChars="0" w:hanging="284"/>
      <w:contextualSpacing w:val="0"/>
    </w:pPr>
    <w:rPr>
      <w:rFonts w:eastAsia="Times New Roman"/>
    </w:rPr>
  </w:style>
  <w:style w:type="paragraph" w:customStyle="1" w:styleId="TH">
    <w:name w:val="TH"/>
    <w:basedOn w:val="Normal"/>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List">
    <w:name w:val="List"/>
    <w:basedOn w:val="Normal"/>
    <w:uiPriority w:val="99"/>
    <w:semiHidden/>
    <w:unhideWhenUsed/>
    <w:rsid w:val="005260B7"/>
    <w:pPr>
      <w:ind w:left="200" w:hangingChars="200" w:hanging="200"/>
      <w:contextualSpacing/>
    </w:pPr>
  </w:style>
  <w:style w:type="paragraph" w:styleId="Revision">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Normal"/>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Normal"/>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FollowedHyperlink">
    <w:name w:val="FollowedHyperlink"/>
    <w:basedOn w:val="DefaultParagraphFont"/>
    <w:uiPriority w:val="99"/>
    <w:semiHidden/>
    <w:unhideWhenUsed/>
    <w:rsid w:val="0095370B"/>
    <w:rPr>
      <w:color w:val="800080" w:themeColor="followedHyperlink"/>
      <w:u w:val="single"/>
    </w:rPr>
  </w:style>
  <w:style w:type="character" w:customStyle="1" w:styleId="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Normal"/>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BodyText">
    <w:name w:val="Body Text"/>
    <w:aliases w:val="bt"/>
    <w:basedOn w:val="Normal"/>
    <w:link w:val="BodyTextChar"/>
    <w:qFormat/>
    <w:rsid w:val="00215CE2"/>
    <w:pPr>
      <w:spacing w:after="120"/>
      <w:jc w:val="both"/>
    </w:pPr>
    <w:rPr>
      <w:rFonts w:eastAsia="Times New Roman"/>
      <w:szCs w:val="24"/>
      <w:lang w:val="en-US" w:eastAsia="x-none"/>
    </w:rPr>
  </w:style>
  <w:style w:type="character" w:customStyle="1" w:styleId="BodyTextChar">
    <w:name w:val="Body Text Char"/>
    <w:aliases w:val="bt Char"/>
    <w:basedOn w:val="DefaultParagraphFont"/>
    <w:link w:val="BodyText"/>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Heading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Normal"/>
    <w:uiPriority w:val="99"/>
    <w:rsid w:val="00D909C2"/>
    <w:pPr>
      <w:spacing w:after="0"/>
    </w:pPr>
    <w:rPr>
      <w:rFonts w:ascii="Calibri" w:eastAsia="Calibri" w:hAnsi="Calibri" w:cs="Calibri"/>
      <w:sz w:val="22"/>
      <w:szCs w:val="22"/>
      <w:lang w:val="en-US"/>
    </w:rPr>
  </w:style>
  <w:style w:type="table" w:customStyle="1" w:styleId="10">
    <w:name w:val="网格型1"/>
    <w:basedOn w:val="TableNormal"/>
    <w:next w:val="TableGrid"/>
    <w:uiPriority w:val="39"/>
    <w:rsid w:val="00463EDF"/>
    <w:pPr>
      <w:spacing w:after="0" w:line="240" w:lineRule="auto"/>
    </w:pPr>
    <w:rPr>
      <w:rFonts w:ascii="Times New Roman" w:eastAsia="SimSu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Normal"/>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List2"/>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List2">
    <w:name w:val="List 2"/>
    <w:basedOn w:val="Normal"/>
    <w:uiPriority w:val="99"/>
    <w:semiHidden/>
    <w:unhideWhenUsed/>
    <w:rsid w:val="005F6264"/>
    <w:pPr>
      <w:ind w:leftChars="200" w:left="100" w:hangingChars="200" w:hanging="200"/>
      <w:contextualSpacing/>
    </w:pPr>
  </w:style>
  <w:style w:type="character" w:customStyle="1" w:styleId="apple-converted-space">
    <w:name w:val="apple-converted-space"/>
    <w:basedOn w:val="DefaultParagraphFont"/>
    <w:qFormat/>
    <w:rsid w:val="00856C64"/>
  </w:style>
  <w:style w:type="paragraph" w:customStyle="1" w:styleId="TAL">
    <w:name w:val="TAL"/>
    <w:basedOn w:val="Normal"/>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Normal"/>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DefaultParagraphFont"/>
    <w:rsid w:val="00573238"/>
  </w:style>
  <w:style w:type="paragraph" w:customStyle="1" w:styleId="References">
    <w:name w:val="References"/>
    <w:basedOn w:val="Normal"/>
    <w:rsid w:val="00487017"/>
    <w:pPr>
      <w:numPr>
        <w:numId w:val="17"/>
      </w:numPr>
      <w:tabs>
        <w:tab w:val="clear" w:pos="6597"/>
        <w:tab w:val="num" w:pos="360"/>
      </w:tabs>
      <w:autoSpaceDE w:val="0"/>
      <w:autoSpaceDN w:val="0"/>
      <w:snapToGrid w:val="0"/>
      <w:spacing w:after="60"/>
      <w:ind w:left="360"/>
      <w:jc w:val="both"/>
    </w:pPr>
    <w:rPr>
      <w:rFonts w:eastAsiaTheme="minorEastAsia"/>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1016076365">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7632610">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6154966">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09669-1077-42B7-8C35-9D37D91C1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5</Pages>
  <Words>2077</Words>
  <Characters>11842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Caroline Liang</cp:lastModifiedBy>
  <cp:revision>482</cp:revision>
  <cp:lastPrinted>2021-09-29T23:28:00Z</cp:lastPrinted>
  <dcterms:created xsi:type="dcterms:W3CDTF">2022-04-26T09:05:00Z</dcterms:created>
  <dcterms:modified xsi:type="dcterms:W3CDTF">2023-04-06T09:09:00Z</dcterms:modified>
</cp:coreProperties>
</file>